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7B2B" w14:textId="77777777" w:rsidR="005A6FBC" w:rsidRPr="0049541E" w:rsidRDefault="007E708E" w:rsidP="0049541E">
      <w:pPr>
        <w:spacing w:after="240" w:line="276" w:lineRule="auto"/>
        <w:rPr>
          <w:rFonts w:asciiTheme="minorHAnsi" w:hAnsiTheme="minorHAnsi" w:cstheme="minorHAnsi"/>
          <w:szCs w:val="20"/>
          <w:lang w:val="kl-GL"/>
        </w:rPr>
      </w:pPr>
      <w:r w:rsidRPr="0049541E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6E3F98D7" wp14:editId="18D75509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D0AA5" w14:textId="07676900" w:rsidR="00DA4095" w:rsidRPr="00196276" w:rsidRDefault="007530F8" w:rsidP="0049541E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Times New Roman" w:hAnsi="Times New Roman"/>
          <w:sz w:val="24"/>
          <w:lang w:val="kl-GL"/>
        </w:rPr>
      </w:pPr>
      <w:r>
        <w:rPr>
          <w:rFonts w:ascii="Times New Roman" w:hAnsi="Times New Roman"/>
          <w:sz w:val="24"/>
          <w:lang w:val="kl-GL"/>
        </w:rPr>
        <w:t>13</w:t>
      </w:r>
      <w:bookmarkStart w:id="0" w:name="_GoBack"/>
      <w:bookmarkEnd w:id="0"/>
      <w:r w:rsidR="008F3724" w:rsidRPr="00196276">
        <w:rPr>
          <w:rFonts w:ascii="Times New Roman" w:hAnsi="Times New Roman"/>
          <w:sz w:val="24"/>
          <w:lang w:val="kl-GL"/>
        </w:rPr>
        <w:t xml:space="preserve">. </w:t>
      </w:r>
      <w:r w:rsidR="00582D52">
        <w:rPr>
          <w:rFonts w:ascii="Times New Roman" w:hAnsi="Times New Roman"/>
          <w:sz w:val="24"/>
          <w:lang w:val="kl-GL"/>
        </w:rPr>
        <w:t>december</w:t>
      </w:r>
      <w:r w:rsidR="008F3724" w:rsidRPr="00196276">
        <w:rPr>
          <w:rFonts w:ascii="Times New Roman" w:hAnsi="Times New Roman"/>
          <w:sz w:val="24"/>
          <w:lang w:val="kl-GL"/>
        </w:rPr>
        <w:t xml:space="preserve"> 2019</w:t>
      </w:r>
    </w:p>
    <w:p w14:paraId="7E1E369A" w14:textId="352D02C6" w:rsidR="006908AE" w:rsidRPr="00DB644D" w:rsidRDefault="00C17237" w:rsidP="0049541E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/>
          <w:b/>
          <w:sz w:val="24"/>
        </w:rPr>
      </w:pPr>
      <w:r w:rsidRPr="00DB644D">
        <w:rPr>
          <w:rFonts w:ascii="Times New Roman" w:hAnsi="Times New Roman"/>
          <w:sz w:val="24"/>
        </w:rPr>
        <w:t>I</w:t>
      </w:r>
      <w:r w:rsidR="00666DF5" w:rsidRPr="00DB644D">
        <w:rPr>
          <w:rFonts w:ascii="Times New Roman" w:hAnsi="Times New Roman"/>
          <w:sz w:val="24"/>
        </w:rPr>
        <w:t xml:space="preserve"> henhold til § 37, stk. 1 i Forretningsordenen for I</w:t>
      </w:r>
      <w:r w:rsidRPr="00DB644D">
        <w:rPr>
          <w:rFonts w:ascii="Times New Roman" w:hAnsi="Times New Roman"/>
          <w:sz w:val="24"/>
        </w:rPr>
        <w:t>natsisartut</w:t>
      </w:r>
      <w:r w:rsidR="00666DF5" w:rsidRPr="00DB644D">
        <w:rPr>
          <w:rFonts w:ascii="Times New Roman" w:hAnsi="Times New Roman"/>
          <w:sz w:val="24"/>
        </w:rPr>
        <w:t>, fremsætter jeg følgende spørgsmål til Naalakkersu</w:t>
      </w:r>
      <w:r w:rsidR="00DB644D">
        <w:rPr>
          <w:rFonts w:ascii="Times New Roman" w:hAnsi="Times New Roman"/>
          <w:sz w:val="24"/>
        </w:rPr>
        <w:t>i</w:t>
      </w:r>
      <w:r w:rsidR="00666DF5" w:rsidRPr="00DB644D">
        <w:rPr>
          <w:rFonts w:ascii="Times New Roman" w:hAnsi="Times New Roman"/>
          <w:sz w:val="24"/>
        </w:rPr>
        <w:t>sut</w:t>
      </w:r>
      <w:r w:rsidRPr="00DB644D">
        <w:rPr>
          <w:rFonts w:ascii="Times New Roman" w:hAnsi="Times New Roman"/>
          <w:sz w:val="24"/>
        </w:rPr>
        <w:t>.</w:t>
      </w:r>
    </w:p>
    <w:p w14:paraId="6821A9E7" w14:textId="4135ED2A" w:rsidR="006908AE" w:rsidRPr="00DB644D" w:rsidRDefault="00666DF5" w:rsidP="0049541E">
      <w:pPr>
        <w:spacing w:after="240" w:line="276" w:lineRule="auto"/>
        <w:rPr>
          <w:rFonts w:ascii="Times New Roman" w:hAnsi="Times New Roman"/>
          <w:color w:val="212121"/>
          <w:sz w:val="24"/>
        </w:rPr>
      </w:pPr>
      <w:r w:rsidRPr="00DB644D">
        <w:rPr>
          <w:rFonts w:ascii="Times New Roman" w:hAnsi="Times New Roman"/>
          <w:b/>
          <w:bCs/>
          <w:color w:val="212121"/>
          <w:sz w:val="24"/>
        </w:rPr>
        <w:t>Spørgsmål til Naalakkersuisut</w:t>
      </w:r>
      <w:r w:rsidR="006908AE" w:rsidRPr="00DB644D">
        <w:rPr>
          <w:rFonts w:ascii="Times New Roman" w:hAnsi="Times New Roman"/>
          <w:b/>
          <w:bCs/>
          <w:color w:val="212121"/>
          <w:sz w:val="24"/>
        </w:rPr>
        <w:t>:</w:t>
      </w:r>
    </w:p>
    <w:p w14:paraId="7C995A8F" w14:textId="27979186" w:rsidR="007B66CC" w:rsidRPr="00DB644D" w:rsidRDefault="00666DF5" w:rsidP="00127B23">
      <w:pPr>
        <w:pStyle w:val="Listeafsnit"/>
        <w:numPr>
          <w:ilvl w:val="0"/>
          <w:numId w:val="18"/>
        </w:numPr>
        <w:spacing w:after="240"/>
        <w:rPr>
          <w:rFonts w:ascii="Times New Roman" w:hAnsi="Times New Roman"/>
          <w:b/>
          <w:color w:val="212121"/>
          <w:sz w:val="24"/>
        </w:rPr>
      </w:pPr>
      <w:r w:rsidRPr="00DB644D">
        <w:rPr>
          <w:rFonts w:ascii="Times New Roman" w:hAnsi="Times New Roman"/>
          <w:b/>
          <w:color w:val="212121"/>
          <w:sz w:val="24"/>
        </w:rPr>
        <w:t>Naalakkersuisut skal senest til efteråret</w:t>
      </w:r>
      <w:r w:rsidR="00995450">
        <w:rPr>
          <w:rFonts w:ascii="Times New Roman" w:hAnsi="Times New Roman"/>
          <w:b/>
          <w:color w:val="212121"/>
          <w:sz w:val="24"/>
        </w:rPr>
        <w:t xml:space="preserve"> 2020</w:t>
      </w:r>
      <w:r w:rsidRPr="00DB644D">
        <w:rPr>
          <w:rFonts w:ascii="Times New Roman" w:hAnsi="Times New Roman"/>
          <w:b/>
          <w:color w:val="212121"/>
          <w:sz w:val="24"/>
        </w:rPr>
        <w:t xml:space="preserve"> fremsætte et lovforslag om etablering af vandkraftværk mellem </w:t>
      </w:r>
      <w:r w:rsidR="000B0515" w:rsidRPr="00DB644D">
        <w:rPr>
          <w:rFonts w:ascii="Times New Roman" w:hAnsi="Times New Roman"/>
          <w:b/>
          <w:color w:val="212121"/>
          <w:sz w:val="24"/>
        </w:rPr>
        <w:t xml:space="preserve">Aasiaat og Qasigiannguit </w:t>
      </w:r>
      <w:r w:rsidRPr="00DB644D">
        <w:rPr>
          <w:rFonts w:ascii="Times New Roman" w:hAnsi="Times New Roman"/>
          <w:b/>
          <w:color w:val="212121"/>
          <w:sz w:val="24"/>
        </w:rPr>
        <w:t xml:space="preserve">samt i Nuuk. Derfor ønsker jeg at </w:t>
      </w:r>
      <w:proofErr w:type="spellStart"/>
      <w:r w:rsidRPr="00DB644D">
        <w:rPr>
          <w:rFonts w:ascii="Times New Roman" w:hAnsi="Times New Roman"/>
          <w:b/>
          <w:color w:val="212121"/>
          <w:sz w:val="24"/>
        </w:rPr>
        <w:t>Naalakkersuisut</w:t>
      </w:r>
      <w:proofErr w:type="spellEnd"/>
      <w:r w:rsidRPr="00DB644D">
        <w:rPr>
          <w:rFonts w:ascii="Times New Roman" w:hAnsi="Times New Roman"/>
          <w:b/>
          <w:color w:val="212121"/>
          <w:sz w:val="24"/>
        </w:rPr>
        <w:t xml:space="preserve"> </w:t>
      </w:r>
      <w:r w:rsidR="00DB644D" w:rsidRPr="00DB644D">
        <w:rPr>
          <w:rFonts w:ascii="Times New Roman" w:hAnsi="Times New Roman"/>
          <w:b/>
          <w:color w:val="212121"/>
          <w:sz w:val="24"/>
        </w:rPr>
        <w:t>redegør</w:t>
      </w:r>
      <w:r w:rsidRPr="00DB644D">
        <w:rPr>
          <w:rFonts w:ascii="Times New Roman" w:hAnsi="Times New Roman"/>
          <w:b/>
          <w:color w:val="212121"/>
          <w:sz w:val="24"/>
        </w:rPr>
        <w:t xml:space="preserve"> for, i hvor høj grad Ina</w:t>
      </w:r>
      <w:r w:rsidR="00F14CA2">
        <w:rPr>
          <w:rFonts w:ascii="Times New Roman" w:hAnsi="Times New Roman"/>
          <w:b/>
          <w:color w:val="212121"/>
          <w:sz w:val="24"/>
        </w:rPr>
        <w:t>tsisartut vil blive inddraget under udarbejdelse af forslaget</w:t>
      </w:r>
      <w:r w:rsidR="007B66CC" w:rsidRPr="00DB644D">
        <w:rPr>
          <w:rFonts w:ascii="Times New Roman" w:hAnsi="Times New Roman"/>
          <w:b/>
          <w:color w:val="212121"/>
          <w:sz w:val="24"/>
        </w:rPr>
        <w:t>?</w:t>
      </w:r>
    </w:p>
    <w:p w14:paraId="7AA3C0AA" w14:textId="77777777" w:rsidR="00D13CA1" w:rsidRPr="00DB644D" w:rsidRDefault="00D13CA1" w:rsidP="00D13CA1">
      <w:pPr>
        <w:pStyle w:val="Listeafsnit"/>
        <w:spacing w:after="240"/>
        <w:rPr>
          <w:rFonts w:ascii="Times New Roman" w:hAnsi="Times New Roman"/>
          <w:b/>
          <w:color w:val="212121"/>
          <w:sz w:val="24"/>
        </w:rPr>
      </w:pPr>
    </w:p>
    <w:p w14:paraId="52D159EE" w14:textId="5E67A588" w:rsidR="007446E0" w:rsidRDefault="00666DF5" w:rsidP="00127B23">
      <w:pPr>
        <w:pStyle w:val="Listeafsnit"/>
        <w:numPr>
          <w:ilvl w:val="0"/>
          <w:numId w:val="18"/>
        </w:numPr>
        <w:spacing w:after="240"/>
        <w:rPr>
          <w:rFonts w:ascii="Times New Roman" w:hAnsi="Times New Roman"/>
          <w:b/>
          <w:color w:val="212121"/>
          <w:sz w:val="24"/>
        </w:rPr>
      </w:pPr>
      <w:r w:rsidRPr="00DB644D">
        <w:rPr>
          <w:rFonts w:ascii="Times New Roman" w:hAnsi="Times New Roman"/>
          <w:b/>
          <w:color w:val="212121"/>
          <w:sz w:val="24"/>
        </w:rPr>
        <w:t>Naalakkersuisut har oplyst Inatsisartut, at en omdannelse af Nukissiorfiit til et aktieselskab er en mulighed i forbindelse med opførelsen af disse vandkraftværker. Har Naalakkersuisut undersøgt de økonomiske konsekvenser for samfundet ved sådan en omlægning</w:t>
      </w:r>
      <w:r w:rsidR="00AA4E80" w:rsidRPr="00DB644D">
        <w:rPr>
          <w:rFonts w:ascii="Times New Roman" w:hAnsi="Times New Roman"/>
          <w:b/>
          <w:color w:val="212121"/>
          <w:sz w:val="24"/>
        </w:rPr>
        <w:t>?</w:t>
      </w:r>
    </w:p>
    <w:p w14:paraId="0BB6E551" w14:textId="77777777" w:rsidR="00780B5D" w:rsidRPr="00780B5D" w:rsidRDefault="00780B5D" w:rsidP="00780B5D">
      <w:pPr>
        <w:pStyle w:val="Listeafsnit"/>
        <w:rPr>
          <w:rFonts w:ascii="Times New Roman" w:hAnsi="Times New Roman"/>
          <w:b/>
          <w:color w:val="212121"/>
          <w:sz w:val="24"/>
        </w:rPr>
      </w:pPr>
    </w:p>
    <w:p w14:paraId="29E5E1D9" w14:textId="5439E741" w:rsidR="001C2393" w:rsidRPr="00780B5D" w:rsidRDefault="00780B5D" w:rsidP="00780B5D">
      <w:pPr>
        <w:pStyle w:val="Listeafsnit"/>
        <w:numPr>
          <w:ilvl w:val="0"/>
          <w:numId w:val="18"/>
        </w:numPr>
        <w:spacing w:after="240"/>
        <w:rPr>
          <w:rFonts w:ascii="Times New Roman" w:hAnsi="Times New Roman"/>
          <w:b/>
          <w:color w:val="212121"/>
          <w:sz w:val="24"/>
        </w:rPr>
      </w:pPr>
      <w:r w:rsidRPr="00780B5D">
        <w:rPr>
          <w:rFonts w:ascii="Times New Roman" w:hAnsi="Times New Roman"/>
          <w:b/>
          <w:color w:val="212121"/>
          <w:sz w:val="24"/>
        </w:rPr>
        <w:t>A</w:t>
      </w:r>
      <w:r>
        <w:rPr>
          <w:rFonts w:ascii="Times New Roman" w:hAnsi="Times New Roman"/>
          <w:b/>
          <w:color w:val="212121"/>
          <w:sz w:val="24"/>
        </w:rPr>
        <w:t>.</w:t>
      </w:r>
      <w:r w:rsidR="00995450" w:rsidRPr="00780B5D">
        <w:rPr>
          <w:rFonts w:ascii="Times New Roman" w:hAnsi="Times New Roman"/>
          <w:b/>
          <w:color w:val="212121"/>
          <w:sz w:val="24"/>
        </w:rPr>
        <w:t xml:space="preserve"> </w:t>
      </w:r>
      <w:r w:rsidR="00666DF5" w:rsidRPr="00780B5D">
        <w:rPr>
          <w:rFonts w:ascii="Times New Roman" w:hAnsi="Times New Roman"/>
          <w:b/>
          <w:color w:val="212121"/>
          <w:sz w:val="24"/>
        </w:rPr>
        <w:t xml:space="preserve">Kan </w:t>
      </w:r>
      <w:proofErr w:type="spellStart"/>
      <w:r w:rsidR="00666DF5" w:rsidRPr="00780B5D">
        <w:rPr>
          <w:rFonts w:ascii="Times New Roman" w:hAnsi="Times New Roman"/>
          <w:b/>
          <w:color w:val="212121"/>
          <w:sz w:val="24"/>
        </w:rPr>
        <w:t>Naalakkersuisut</w:t>
      </w:r>
      <w:proofErr w:type="spellEnd"/>
      <w:r w:rsidR="00666DF5" w:rsidRPr="00780B5D">
        <w:rPr>
          <w:rFonts w:ascii="Times New Roman" w:hAnsi="Times New Roman"/>
          <w:b/>
          <w:color w:val="212121"/>
          <w:sz w:val="24"/>
        </w:rPr>
        <w:t xml:space="preserve"> komme med en uddybende forklaring om USA’s interesse i en finansiering af opførelse af vandkraftværker</w:t>
      </w:r>
      <w:r w:rsidR="001C2393" w:rsidRPr="00780B5D">
        <w:rPr>
          <w:rFonts w:ascii="Times New Roman" w:hAnsi="Times New Roman"/>
          <w:b/>
          <w:color w:val="212121"/>
          <w:sz w:val="24"/>
        </w:rPr>
        <w:t>?</w:t>
      </w:r>
      <w:r w:rsidR="00AA4E80" w:rsidRPr="00780B5D">
        <w:rPr>
          <w:rFonts w:ascii="Times New Roman" w:hAnsi="Times New Roman"/>
          <w:b/>
          <w:color w:val="212121"/>
          <w:sz w:val="24"/>
        </w:rPr>
        <w:t xml:space="preserve"> </w:t>
      </w:r>
    </w:p>
    <w:p w14:paraId="6566B2AA" w14:textId="77777777" w:rsidR="00D13CA1" w:rsidRPr="00DB644D" w:rsidRDefault="00D13CA1" w:rsidP="00D13CA1">
      <w:pPr>
        <w:pStyle w:val="Listeafsnit"/>
        <w:spacing w:after="240"/>
        <w:rPr>
          <w:rFonts w:ascii="Times New Roman" w:hAnsi="Times New Roman"/>
          <w:b/>
          <w:color w:val="212121"/>
          <w:sz w:val="24"/>
        </w:rPr>
      </w:pPr>
    </w:p>
    <w:p w14:paraId="7315FFDF" w14:textId="7AA2B3FC" w:rsidR="00127B23" w:rsidRPr="00995450" w:rsidRDefault="00995450" w:rsidP="00995450">
      <w:pPr>
        <w:spacing w:after="240"/>
        <w:ind w:left="720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color w:val="212121"/>
          <w:sz w:val="24"/>
        </w:rPr>
        <w:t xml:space="preserve">B. </w:t>
      </w:r>
      <w:r w:rsidR="000B0515" w:rsidRPr="00995450">
        <w:rPr>
          <w:rFonts w:ascii="Times New Roman" w:hAnsi="Times New Roman"/>
          <w:b/>
          <w:color w:val="212121"/>
          <w:sz w:val="24"/>
        </w:rPr>
        <w:t>Er der samtaler i</w:t>
      </w:r>
      <w:r w:rsidR="00DB644D" w:rsidRPr="00995450">
        <w:rPr>
          <w:rFonts w:ascii="Times New Roman" w:hAnsi="Times New Roman"/>
          <w:b/>
          <w:color w:val="212121"/>
          <w:sz w:val="24"/>
        </w:rPr>
        <w:t xml:space="preserve"> </w:t>
      </w:r>
      <w:r w:rsidR="000B0515" w:rsidRPr="00995450">
        <w:rPr>
          <w:rFonts w:ascii="Times New Roman" w:hAnsi="Times New Roman"/>
          <w:b/>
          <w:color w:val="212121"/>
          <w:sz w:val="24"/>
        </w:rPr>
        <w:t>gang mellem Grønland og USA om finansiering af opførelse af vandkraftværker</w:t>
      </w:r>
      <w:r w:rsidR="00127B23" w:rsidRPr="00995450">
        <w:rPr>
          <w:rFonts w:ascii="Times New Roman" w:hAnsi="Times New Roman"/>
          <w:b/>
          <w:color w:val="212121"/>
          <w:sz w:val="24"/>
        </w:rPr>
        <w:t>?</w:t>
      </w:r>
    </w:p>
    <w:p w14:paraId="148D2AF3" w14:textId="77777777" w:rsidR="00D13CA1" w:rsidRPr="00DB644D" w:rsidRDefault="00D13CA1" w:rsidP="00D13CA1">
      <w:pPr>
        <w:pStyle w:val="Listeafsnit"/>
        <w:spacing w:after="240"/>
        <w:ind w:left="1080"/>
        <w:rPr>
          <w:rFonts w:ascii="Times New Roman" w:hAnsi="Times New Roman"/>
          <w:b/>
          <w:color w:val="212121"/>
          <w:sz w:val="24"/>
        </w:rPr>
      </w:pPr>
    </w:p>
    <w:p w14:paraId="2E05F723" w14:textId="0D92183C" w:rsidR="00127B23" w:rsidRPr="00DB644D" w:rsidRDefault="00995450" w:rsidP="00995450">
      <w:pPr>
        <w:pStyle w:val="Listeafsnit"/>
        <w:numPr>
          <w:ilvl w:val="0"/>
          <w:numId w:val="18"/>
        </w:numPr>
        <w:spacing w:after="240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color w:val="212121"/>
          <w:sz w:val="24"/>
        </w:rPr>
        <w:t xml:space="preserve">A.  </w:t>
      </w:r>
      <w:r w:rsidR="000B0515" w:rsidRPr="00DB644D">
        <w:rPr>
          <w:rFonts w:ascii="Times New Roman" w:hAnsi="Times New Roman"/>
          <w:b/>
          <w:color w:val="212121"/>
          <w:sz w:val="24"/>
        </w:rPr>
        <w:t xml:space="preserve">Kan </w:t>
      </w:r>
      <w:proofErr w:type="spellStart"/>
      <w:r w:rsidR="000B0515" w:rsidRPr="00DB644D">
        <w:rPr>
          <w:rFonts w:ascii="Times New Roman" w:hAnsi="Times New Roman"/>
          <w:b/>
          <w:color w:val="212121"/>
          <w:sz w:val="24"/>
        </w:rPr>
        <w:t>Naalakkersuisut</w:t>
      </w:r>
      <w:proofErr w:type="spellEnd"/>
      <w:r w:rsidR="000B0515" w:rsidRPr="00DB644D">
        <w:rPr>
          <w:rFonts w:ascii="Times New Roman" w:hAnsi="Times New Roman"/>
          <w:b/>
          <w:color w:val="212121"/>
          <w:sz w:val="24"/>
        </w:rPr>
        <w:t xml:space="preserve"> redegøre for, hvor realistisk det er at opføre</w:t>
      </w:r>
      <w:r>
        <w:rPr>
          <w:rFonts w:ascii="Times New Roman" w:hAnsi="Times New Roman"/>
          <w:b/>
          <w:color w:val="212121"/>
          <w:sz w:val="24"/>
        </w:rPr>
        <w:t xml:space="preserve"> et</w:t>
      </w:r>
      <w:r w:rsidR="000B0515" w:rsidRPr="00DB644D">
        <w:rPr>
          <w:rFonts w:ascii="Times New Roman" w:hAnsi="Times New Roman"/>
          <w:b/>
          <w:color w:val="212121"/>
          <w:sz w:val="24"/>
        </w:rPr>
        <w:t xml:space="preserve"> vandkraftværk mellem Aasiaat og Qasigiannguit samt i Nuuk samtidigt</w:t>
      </w:r>
      <w:r w:rsidR="00127B23" w:rsidRPr="00DB644D">
        <w:rPr>
          <w:rFonts w:ascii="Times New Roman" w:hAnsi="Times New Roman"/>
          <w:b/>
          <w:color w:val="212121"/>
          <w:sz w:val="24"/>
        </w:rPr>
        <w:t>?</w:t>
      </w:r>
    </w:p>
    <w:p w14:paraId="38DCB9BB" w14:textId="77777777" w:rsidR="00D13CA1" w:rsidRPr="00DB644D" w:rsidRDefault="00D13CA1" w:rsidP="00D13CA1">
      <w:pPr>
        <w:pStyle w:val="Listeafsnit"/>
        <w:spacing w:after="240"/>
        <w:rPr>
          <w:rFonts w:ascii="Times New Roman" w:hAnsi="Times New Roman"/>
          <w:b/>
          <w:color w:val="212121"/>
          <w:sz w:val="24"/>
        </w:rPr>
      </w:pPr>
    </w:p>
    <w:p w14:paraId="35E6CD8F" w14:textId="2E709DCA" w:rsidR="00127B23" w:rsidRPr="00995450" w:rsidRDefault="00995450" w:rsidP="00995450">
      <w:pPr>
        <w:spacing w:after="240"/>
        <w:ind w:left="720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color w:val="212121"/>
          <w:sz w:val="24"/>
        </w:rPr>
        <w:t xml:space="preserve">B. </w:t>
      </w:r>
      <w:r w:rsidR="000B0515" w:rsidRPr="00995450">
        <w:rPr>
          <w:rFonts w:ascii="Times New Roman" w:hAnsi="Times New Roman"/>
          <w:b/>
          <w:color w:val="212121"/>
          <w:sz w:val="24"/>
        </w:rPr>
        <w:t>Hvornår forventes igangsættelse af byggeri af vandkraftværket mellem Aasiaat og Qasigiannguit samt vandkraftværket i Nuuk</w:t>
      </w:r>
      <w:r w:rsidR="00127B23" w:rsidRPr="00995450">
        <w:rPr>
          <w:rFonts w:ascii="Times New Roman" w:hAnsi="Times New Roman"/>
          <w:b/>
          <w:color w:val="212121"/>
          <w:sz w:val="24"/>
        </w:rPr>
        <w:t xml:space="preserve">? </w:t>
      </w:r>
    </w:p>
    <w:p w14:paraId="7268CA9A" w14:textId="614C0DA0" w:rsidR="006908AE" w:rsidRPr="00DB644D" w:rsidRDefault="006908AE" w:rsidP="00D13CA1">
      <w:pPr>
        <w:spacing w:after="240"/>
        <w:rPr>
          <w:rFonts w:ascii="Times New Roman" w:hAnsi="Times New Roman"/>
          <w:color w:val="212121"/>
          <w:sz w:val="24"/>
        </w:rPr>
      </w:pPr>
      <w:r w:rsidRPr="00DB644D">
        <w:rPr>
          <w:rFonts w:ascii="Times New Roman" w:hAnsi="Times New Roman"/>
          <w:color w:val="212121"/>
          <w:sz w:val="24"/>
        </w:rPr>
        <w:t>(</w:t>
      </w:r>
      <w:r w:rsidR="000B0515" w:rsidRPr="00DB644D">
        <w:rPr>
          <w:rFonts w:ascii="Times New Roman" w:hAnsi="Times New Roman"/>
          <w:color w:val="212121"/>
          <w:sz w:val="24"/>
        </w:rPr>
        <w:t xml:space="preserve">Medlem af Inatsisartut </w:t>
      </w:r>
      <w:r w:rsidRPr="00DB644D">
        <w:rPr>
          <w:rFonts w:ascii="Times New Roman" w:hAnsi="Times New Roman"/>
          <w:color w:val="212121"/>
          <w:sz w:val="24"/>
        </w:rPr>
        <w:t>Aqqa Samuelsen, Inuit Ataqatigiit)</w:t>
      </w:r>
      <w:r w:rsidR="001F4A8F" w:rsidRPr="00DB644D">
        <w:rPr>
          <w:rFonts w:ascii="Times New Roman" w:hAnsi="Times New Roman"/>
          <w:color w:val="212121"/>
          <w:sz w:val="24"/>
        </w:rPr>
        <w:t>.</w:t>
      </w:r>
    </w:p>
    <w:p w14:paraId="3931661D" w14:textId="65DE8BBD" w:rsidR="006908AE" w:rsidRPr="00DB644D" w:rsidRDefault="000B0515" w:rsidP="0049541E">
      <w:pPr>
        <w:spacing w:line="276" w:lineRule="auto"/>
        <w:rPr>
          <w:rFonts w:ascii="Times New Roman" w:hAnsi="Times New Roman"/>
          <w:color w:val="212121"/>
          <w:sz w:val="24"/>
        </w:rPr>
      </w:pPr>
      <w:r w:rsidRPr="00DB644D">
        <w:rPr>
          <w:rFonts w:ascii="Times New Roman" w:hAnsi="Times New Roman"/>
          <w:b/>
          <w:bCs/>
          <w:color w:val="212121"/>
          <w:sz w:val="24"/>
        </w:rPr>
        <w:t>Begrundelse</w:t>
      </w:r>
      <w:r w:rsidR="0049541E" w:rsidRPr="00DB644D">
        <w:rPr>
          <w:rFonts w:ascii="Times New Roman" w:hAnsi="Times New Roman"/>
          <w:b/>
          <w:bCs/>
          <w:color w:val="212121"/>
          <w:sz w:val="24"/>
        </w:rPr>
        <w:t>:</w:t>
      </w:r>
    </w:p>
    <w:p w14:paraId="37273D3A" w14:textId="5984861B" w:rsidR="001C2393" w:rsidRPr="00DB644D" w:rsidRDefault="000B0515" w:rsidP="00DB644D">
      <w:pPr>
        <w:spacing w:after="240" w:line="276" w:lineRule="auto"/>
        <w:rPr>
          <w:rFonts w:ascii="Times New Roman" w:hAnsi="Times New Roman"/>
          <w:color w:val="212121"/>
          <w:sz w:val="24"/>
        </w:rPr>
      </w:pPr>
      <w:r w:rsidRPr="00DB644D">
        <w:rPr>
          <w:rFonts w:ascii="Times New Roman" w:hAnsi="Times New Roman"/>
          <w:color w:val="212121"/>
          <w:sz w:val="24"/>
        </w:rPr>
        <w:t xml:space="preserve">Tiden er inde til at Naalakkersuisut oplyser samfundet </w:t>
      </w:r>
      <w:r w:rsidR="00DB644D" w:rsidRPr="00DB644D">
        <w:rPr>
          <w:rFonts w:ascii="Times New Roman" w:hAnsi="Times New Roman"/>
          <w:color w:val="212121"/>
          <w:sz w:val="24"/>
        </w:rPr>
        <w:t xml:space="preserve">samt de folkevalgte, </w:t>
      </w:r>
      <w:r w:rsidRPr="00DB644D">
        <w:rPr>
          <w:rFonts w:ascii="Times New Roman" w:hAnsi="Times New Roman"/>
          <w:color w:val="212121"/>
          <w:sz w:val="24"/>
        </w:rPr>
        <w:t>om hvad status er i forbindelse med finansiering af opførelse af vandkraftværk mellem Aasiaat og Qasigiannguit</w:t>
      </w:r>
      <w:r w:rsidR="00DB644D" w:rsidRPr="00DB644D">
        <w:rPr>
          <w:rFonts w:ascii="Times New Roman" w:hAnsi="Times New Roman"/>
          <w:color w:val="212121"/>
          <w:sz w:val="24"/>
        </w:rPr>
        <w:t>. Ligeledes ønsker jeg uddybende redegørelse om det af Naalakkersuisoq for Erhverv, Energi, Forskning og Arbejdsmarked fremførte oplysninger om USA</w:t>
      </w:r>
      <w:r w:rsidR="00DB644D">
        <w:rPr>
          <w:rFonts w:ascii="Times New Roman" w:hAnsi="Times New Roman"/>
          <w:color w:val="212121"/>
          <w:sz w:val="24"/>
        </w:rPr>
        <w:t>’s</w:t>
      </w:r>
      <w:r w:rsidR="00DB644D" w:rsidRPr="00DB644D">
        <w:rPr>
          <w:rFonts w:ascii="Times New Roman" w:hAnsi="Times New Roman"/>
          <w:color w:val="212121"/>
          <w:sz w:val="24"/>
        </w:rPr>
        <w:t xml:space="preserve"> interesse for at være med til at finansiere opførelse af vandkraftværker ved et fællesmøde</w:t>
      </w:r>
      <w:r w:rsidR="00995450">
        <w:rPr>
          <w:rFonts w:ascii="Times New Roman" w:hAnsi="Times New Roman"/>
          <w:color w:val="212121"/>
          <w:sz w:val="24"/>
        </w:rPr>
        <w:t xml:space="preserve"> mellem </w:t>
      </w:r>
      <w:proofErr w:type="spellStart"/>
      <w:r w:rsidR="00995450">
        <w:rPr>
          <w:rFonts w:ascii="Times New Roman" w:hAnsi="Times New Roman"/>
          <w:color w:val="212121"/>
          <w:sz w:val="24"/>
        </w:rPr>
        <w:t>Naalakkersuisoq</w:t>
      </w:r>
      <w:proofErr w:type="spellEnd"/>
      <w:r w:rsidR="00995450">
        <w:rPr>
          <w:rFonts w:ascii="Times New Roman" w:hAnsi="Times New Roman"/>
          <w:color w:val="212121"/>
          <w:sz w:val="24"/>
        </w:rPr>
        <w:t xml:space="preserve"> og kommunalbestyrelsesmedlemmer</w:t>
      </w:r>
      <w:r w:rsidR="00DB644D" w:rsidRPr="00DB644D">
        <w:rPr>
          <w:rFonts w:ascii="Times New Roman" w:hAnsi="Times New Roman"/>
          <w:color w:val="212121"/>
          <w:sz w:val="24"/>
        </w:rPr>
        <w:t xml:space="preserve"> på kommunekontoret i Qasigiannguit den 9. </w:t>
      </w:r>
      <w:proofErr w:type="gramStart"/>
      <w:r w:rsidR="00DB644D" w:rsidRPr="00DB644D">
        <w:rPr>
          <w:rFonts w:ascii="Times New Roman" w:hAnsi="Times New Roman"/>
          <w:color w:val="212121"/>
          <w:sz w:val="24"/>
        </w:rPr>
        <w:t>December</w:t>
      </w:r>
      <w:proofErr w:type="gramEnd"/>
      <w:r w:rsidR="00DB644D" w:rsidRPr="00DB644D">
        <w:rPr>
          <w:rFonts w:ascii="Times New Roman" w:hAnsi="Times New Roman"/>
          <w:color w:val="212121"/>
          <w:sz w:val="24"/>
        </w:rPr>
        <w:t xml:space="preserve"> 2019, fordi man bør komme med klare udmeldinger om, hvorvidt samtaler mellem Grønland og USA finder sted vedrørende opførelse af vandk</w:t>
      </w:r>
      <w:r w:rsidR="00DB644D">
        <w:rPr>
          <w:rFonts w:ascii="Times New Roman" w:hAnsi="Times New Roman"/>
          <w:color w:val="212121"/>
          <w:sz w:val="24"/>
        </w:rPr>
        <w:t>r</w:t>
      </w:r>
      <w:r w:rsidR="00DB644D" w:rsidRPr="00DB644D">
        <w:rPr>
          <w:rFonts w:ascii="Times New Roman" w:hAnsi="Times New Roman"/>
          <w:color w:val="212121"/>
          <w:sz w:val="24"/>
        </w:rPr>
        <w:t>aftværker</w:t>
      </w:r>
      <w:r w:rsidR="00127B23" w:rsidRPr="00DB644D">
        <w:rPr>
          <w:rFonts w:ascii="Times New Roman" w:hAnsi="Times New Roman"/>
          <w:color w:val="212121"/>
          <w:sz w:val="24"/>
        </w:rPr>
        <w:t xml:space="preserve">. </w:t>
      </w:r>
      <w:r w:rsidR="000060E0" w:rsidRPr="00DB644D">
        <w:rPr>
          <w:rFonts w:ascii="Times New Roman" w:hAnsi="Times New Roman"/>
          <w:color w:val="212121"/>
          <w:sz w:val="24"/>
        </w:rPr>
        <w:t xml:space="preserve"> </w:t>
      </w:r>
    </w:p>
    <w:p w14:paraId="7764B9FA" w14:textId="7D15B5E2" w:rsidR="00995720" w:rsidRPr="00DB644D" w:rsidRDefault="00DB644D" w:rsidP="00EB3EF6">
      <w:pPr>
        <w:spacing w:after="240" w:line="276" w:lineRule="auto"/>
        <w:rPr>
          <w:rFonts w:asciiTheme="minorHAnsi" w:hAnsiTheme="minorHAnsi" w:cstheme="minorHAnsi"/>
          <w:color w:val="212121"/>
          <w:sz w:val="24"/>
        </w:rPr>
      </w:pPr>
      <w:r w:rsidRPr="00DB644D">
        <w:rPr>
          <w:rFonts w:ascii="Times New Roman" w:hAnsi="Times New Roman"/>
          <w:color w:val="212121"/>
          <w:sz w:val="24"/>
        </w:rPr>
        <w:lastRenderedPageBreak/>
        <w:t>Jeg søger om at modtage svar inden for 10 arbejdsdage</w:t>
      </w:r>
      <w:r w:rsidR="006908AE" w:rsidRPr="00DB644D">
        <w:rPr>
          <w:rFonts w:ascii="Times New Roman" w:hAnsi="Times New Roman"/>
          <w:color w:val="212121"/>
          <w:sz w:val="24"/>
        </w:rPr>
        <w:t>.</w:t>
      </w:r>
      <w:r w:rsidR="006908AE" w:rsidRPr="00DB644D">
        <w:rPr>
          <w:rFonts w:asciiTheme="minorHAnsi" w:hAnsiTheme="minorHAnsi" w:cstheme="minorHAnsi"/>
          <w:color w:val="212121"/>
          <w:sz w:val="24"/>
        </w:rPr>
        <w:t xml:space="preserve"> </w:t>
      </w:r>
    </w:p>
    <w:sectPr w:rsidR="00995720" w:rsidRPr="00DB644D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9297" w14:textId="77777777" w:rsidR="00FA68B8" w:rsidRDefault="00FA68B8">
      <w:r>
        <w:separator/>
      </w:r>
    </w:p>
  </w:endnote>
  <w:endnote w:type="continuationSeparator" w:id="0">
    <w:p w14:paraId="5D783F95" w14:textId="77777777" w:rsidR="00FA68B8" w:rsidRDefault="00FA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FE91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518FA48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F428" w14:textId="71677C56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530F8">
      <w:rPr>
        <w:rStyle w:val="Sidetal"/>
        <w:noProof/>
      </w:rPr>
      <w:t>2</w:t>
    </w:r>
    <w:r>
      <w:rPr>
        <w:rStyle w:val="Sidetal"/>
      </w:rPr>
      <w:fldChar w:fldCharType="end"/>
    </w:r>
  </w:p>
  <w:p w14:paraId="7B917626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2517" w14:textId="77777777" w:rsidR="00FA68B8" w:rsidRDefault="00FA68B8">
      <w:r>
        <w:separator/>
      </w:r>
    </w:p>
  </w:footnote>
  <w:footnote w:type="continuationSeparator" w:id="0">
    <w:p w14:paraId="7B5D3D1E" w14:textId="77777777" w:rsidR="00FA68B8" w:rsidRDefault="00FA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955"/>
    <w:multiLevelType w:val="hybridMultilevel"/>
    <w:tmpl w:val="7F80BC32"/>
    <w:lvl w:ilvl="0" w:tplc="D1ECD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8187302"/>
    <w:multiLevelType w:val="hybridMultilevel"/>
    <w:tmpl w:val="C194C9D6"/>
    <w:lvl w:ilvl="0" w:tplc="440AB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B7568"/>
    <w:multiLevelType w:val="hybridMultilevel"/>
    <w:tmpl w:val="BA3C4240"/>
    <w:lvl w:ilvl="0" w:tplc="4F38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3D0"/>
    <w:multiLevelType w:val="hybridMultilevel"/>
    <w:tmpl w:val="EBC8050E"/>
    <w:lvl w:ilvl="0" w:tplc="B6821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92DA4"/>
    <w:multiLevelType w:val="hybridMultilevel"/>
    <w:tmpl w:val="A1967346"/>
    <w:lvl w:ilvl="0" w:tplc="7682C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8CD54A4"/>
    <w:multiLevelType w:val="hybridMultilevel"/>
    <w:tmpl w:val="3B189796"/>
    <w:lvl w:ilvl="0" w:tplc="A0904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31FD9"/>
    <w:multiLevelType w:val="hybridMultilevel"/>
    <w:tmpl w:val="C9D23268"/>
    <w:lvl w:ilvl="0" w:tplc="378E9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93085F"/>
    <w:multiLevelType w:val="hybridMultilevel"/>
    <w:tmpl w:val="E0965DFA"/>
    <w:lvl w:ilvl="0" w:tplc="D9760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28467C2"/>
    <w:multiLevelType w:val="hybridMultilevel"/>
    <w:tmpl w:val="87D2E6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5403"/>
    <w:multiLevelType w:val="hybridMultilevel"/>
    <w:tmpl w:val="62D4BF28"/>
    <w:lvl w:ilvl="0" w:tplc="02D28E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37240F"/>
    <w:multiLevelType w:val="hybridMultilevel"/>
    <w:tmpl w:val="F4C0EF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9114D"/>
    <w:multiLevelType w:val="hybridMultilevel"/>
    <w:tmpl w:val="BB948D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B38"/>
    <w:multiLevelType w:val="hybridMultilevel"/>
    <w:tmpl w:val="037297F4"/>
    <w:lvl w:ilvl="0" w:tplc="386E4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22"/>
  </w:num>
  <w:num w:numId="12">
    <w:abstractNumId w:val="23"/>
  </w:num>
  <w:num w:numId="13">
    <w:abstractNumId w:val="18"/>
  </w:num>
  <w:num w:numId="14">
    <w:abstractNumId w:val="21"/>
  </w:num>
  <w:num w:numId="15">
    <w:abstractNumId w:val="7"/>
  </w:num>
  <w:num w:numId="16">
    <w:abstractNumId w:val="0"/>
  </w:num>
  <w:num w:numId="17">
    <w:abstractNumId w:val="16"/>
  </w:num>
  <w:num w:numId="18">
    <w:abstractNumId w:val="20"/>
  </w:num>
  <w:num w:numId="19">
    <w:abstractNumId w:val="8"/>
  </w:num>
  <w:num w:numId="20">
    <w:abstractNumId w:val="2"/>
  </w:num>
  <w:num w:numId="21">
    <w:abstractNumId w:val="11"/>
  </w:num>
  <w:num w:numId="22">
    <w:abstractNumId w:val="12"/>
  </w:num>
  <w:num w:numId="23">
    <w:abstractNumId w:val="17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060E0"/>
    <w:rsid w:val="00014A5A"/>
    <w:rsid w:val="0001777A"/>
    <w:rsid w:val="000360AE"/>
    <w:rsid w:val="00041E9D"/>
    <w:rsid w:val="00042926"/>
    <w:rsid w:val="00045D5B"/>
    <w:rsid w:val="0005273A"/>
    <w:rsid w:val="000616B7"/>
    <w:rsid w:val="000631B4"/>
    <w:rsid w:val="0006334C"/>
    <w:rsid w:val="00066053"/>
    <w:rsid w:val="00077251"/>
    <w:rsid w:val="000839DD"/>
    <w:rsid w:val="00085D6C"/>
    <w:rsid w:val="00090CFB"/>
    <w:rsid w:val="00095274"/>
    <w:rsid w:val="000A3F48"/>
    <w:rsid w:val="000B0515"/>
    <w:rsid w:val="000B3BB7"/>
    <w:rsid w:val="000B7430"/>
    <w:rsid w:val="000C1C3C"/>
    <w:rsid w:val="000C3EC1"/>
    <w:rsid w:val="000C4781"/>
    <w:rsid w:val="000C5B74"/>
    <w:rsid w:val="000D3438"/>
    <w:rsid w:val="000E3639"/>
    <w:rsid w:val="00110165"/>
    <w:rsid w:val="00110A14"/>
    <w:rsid w:val="00124272"/>
    <w:rsid w:val="00125FD0"/>
    <w:rsid w:val="00127B23"/>
    <w:rsid w:val="0013251E"/>
    <w:rsid w:val="00132F4E"/>
    <w:rsid w:val="00145B95"/>
    <w:rsid w:val="0016505F"/>
    <w:rsid w:val="00175ABE"/>
    <w:rsid w:val="001811AB"/>
    <w:rsid w:val="00184753"/>
    <w:rsid w:val="00196276"/>
    <w:rsid w:val="001965E7"/>
    <w:rsid w:val="001C215D"/>
    <w:rsid w:val="001C2393"/>
    <w:rsid w:val="001D7C21"/>
    <w:rsid w:val="001E2100"/>
    <w:rsid w:val="001E493B"/>
    <w:rsid w:val="001E7BD0"/>
    <w:rsid w:val="001F4A8F"/>
    <w:rsid w:val="001F4B72"/>
    <w:rsid w:val="00201419"/>
    <w:rsid w:val="0020534F"/>
    <w:rsid w:val="0021136C"/>
    <w:rsid w:val="002223D4"/>
    <w:rsid w:val="00233015"/>
    <w:rsid w:val="00235F35"/>
    <w:rsid w:val="00244A75"/>
    <w:rsid w:val="0024743F"/>
    <w:rsid w:val="00262E47"/>
    <w:rsid w:val="00276ABD"/>
    <w:rsid w:val="002772DD"/>
    <w:rsid w:val="00285B5C"/>
    <w:rsid w:val="002870FB"/>
    <w:rsid w:val="002923A5"/>
    <w:rsid w:val="002B4801"/>
    <w:rsid w:val="002C33A0"/>
    <w:rsid w:val="002C595C"/>
    <w:rsid w:val="002D0A0E"/>
    <w:rsid w:val="002F11DC"/>
    <w:rsid w:val="00303B4A"/>
    <w:rsid w:val="00306344"/>
    <w:rsid w:val="003070AA"/>
    <w:rsid w:val="00312E9F"/>
    <w:rsid w:val="0033376F"/>
    <w:rsid w:val="00340029"/>
    <w:rsid w:val="00350701"/>
    <w:rsid w:val="003626DD"/>
    <w:rsid w:val="003666CC"/>
    <w:rsid w:val="00385444"/>
    <w:rsid w:val="00391027"/>
    <w:rsid w:val="003A3FE4"/>
    <w:rsid w:val="00400192"/>
    <w:rsid w:val="004067C8"/>
    <w:rsid w:val="0041692F"/>
    <w:rsid w:val="00420013"/>
    <w:rsid w:val="00437935"/>
    <w:rsid w:val="00447557"/>
    <w:rsid w:val="00447EB0"/>
    <w:rsid w:val="004515E3"/>
    <w:rsid w:val="00463DBA"/>
    <w:rsid w:val="00471B19"/>
    <w:rsid w:val="00484A4C"/>
    <w:rsid w:val="00485E55"/>
    <w:rsid w:val="00490761"/>
    <w:rsid w:val="0049541E"/>
    <w:rsid w:val="00497B08"/>
    <w:rsid w:val="004A1476"/>
    <w:rsid w:val="004C2450"/>
    <w:rsid w:val="004C3465"/>
    <w:rsid w:val="004E20D4"/>
    <w:rsid w:val="0050135B"/>
    <w:rsid w:val="005014A0"/>
    <w:rsid w:val="00506420"/>
    <w:rsid w:val="00512FEA"/>
    <w:rsid w:val="0053518E"/>
    <w:rsid w:val="00547A4C"/>
    <w:rsid w:val="005523DF"/>
    <w:rsid w:val="00575039"/>
    <w:rsid w:val="005758D4"/>
    <w:rsid w:val="00582D52"/>
    <w:rsid w:val="00584EC1"/>
    <w:rsid w:val="005A0011"/>
    <w:rsid w:val="005A6FBC"/>
    <w:rsid w:val="005B493F"/>
    <w:rsid w:val="005B5995"/>
    <w:rsid w:val="005D340B"/>
    <w:rsid w:val="005D783E"/>
    <w:rsid w:val="0061270A"/>
    <w:rsid w:val="00612D11"/>
    <w:rsid w:val="0061407E"/>
    <w:rsid w:val="006152F0"/>
    <w:rsid w:val="00625DBE"/>
    <w:rsid w:val="00627185"/>
    <w:rsid w:val="00631EE9"/>
    <w:rsid w:val="00633B3E"/>
    <w:rsid w:val="006347A4"/>
    <w:rsid w:val="006371F3"/>
    <w:rsid w:val="00643FF3"/>
    <w:rsid w:val="00646058"/>
    <w:rsid w:val="0065056D"/>
    <w:rsid w:val="00652539"/>
    <w:rsid w:val="0065355C"/>
    <w:rsid w:val="00656D9B"/>
    <w:rsid w:val="00666DF5"/>
    <w:rsid w:val="006856ED"/>
    <w:rsid w:val="00686872"/>
    <w:rsid w:val="006908AE"/>
    <w:rsid w:val="006A01D6"/>
    <w:rsid w:val="006A1518"/>
    <w:rsid w:val="006A76ED"/>
    <w:rsid w:val="006B347E"/>
    <w:rsid w:val="006C56CD"/>
    <w:rsid w:val="006E2104"/>
    <w:rsid w:val="006F26EA"/>
    <w:rsid w:val="006F46A0"/>
    <w:rsid w:val="00700BA5"/>
    <w:rsid w:val="007012E6"/>
    <w:rsid w:val="007158F4"/>
    <w:rsid w:val="00727A6E"/>
    <w:rsid w:val="0073745C"/>
    <w:rsid w:val="00740DB3"/>
    <w:rsid w:val="00741A31"/>
    <w:rsid w:val="007446E0"/>
    <w:rsid w:val="00744F00"/>
    <w:rsid w:val="00745C4C"/>
    <w:rsid w:val="007530F8"/>
    <w:rsid w:val="00763871"/>
    <w:rsid w:val="00776AA8"/>
    <w:rsid w:val="007801F8"/>
    <w:rsid w:val="00780B5D"/>
    <w:rsid w:val="007A5CB8"/>
    <w:rsid w:val="007B38FA"/>
    <w:rsid w:val="007B49C6"/>
    <w:rsid w:val="007B66CC"/>
    <w:rsid w:val="007B6C80"/>
    <w:rsid w:val="007C5D99"/>
    <w:rsid w:val="007D7042"/>
    <w:rsid w:val="007E35E3"/>
    <w:rsid w:val="007E39B3"/>
    <w:rsid w:val="007E708E"/>
    <w:rsid w:val="007F3302"/>
    <w:rsid w:val="007F3E9E"/>
    <w:rsid w:val="00803093"/>
    <w:rsid w:val="00804550"/>
    <w:rsid w:val="008066BA"/>
    <w:rsid w:val="00810D01"/>
    <w:rsid w:val="0081413C"/>
    <w:rsid w:val="00814C80"/>
    <w:rsid w:val="008351A9"/>
    <w:rsid w:val="00835F9D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370E"/>
    <w:rsid w:val="00895C02"/>
    <w:rsid w:val="008B4D53"/>
    <w:rsid w:val="008C0E7C"/>
    <w:rsid w:val="008C6769"/>
    <w:rsid w:val="008C7131"/>
    <w:rsid w:val="008E7099"/>
    <w:rsid w:val="008F3724"/>
    <w:rsid w:val="008F719B"/>
    <w:rsid w:val="00906BE4"/>
    <w:rsid w:val="00920F70"/>
    <w:rsid w:val="009231BE"/>
    <w:rsid w:val="00930873"/>
    <w:rsid w:val="00954A1C"/>
    <w:rsid w:val="00956A89"/>
    <w:rsid w:val="00961DF2"/>
    <w:rsid w:val="00971230"/>
    <w:rsid w:val="00972D62"/>
    <w:rsid w:val="00974064"/>
    <w:rsid w:val="00991329"/>
    <w:rsid w:val="00993509"/>
    <w:rsid w:val="00995450"/>
    <w:rsid w:val="00995720"/>
    <w:rsid w:val="009A15FC"/>
    <w:rsid w:val="009B18D6"/>
    <w:rsid w:val="009B1E34"/>
    <w:rsid w:val="009C079B"/>
    <w:rsid w:val="009C2569"/>
    <w:rsid w:val="009C4CCC"/>
    <w:rsid w:val="009C5458"/>
    <w:rsid w:val="009E1BBB"/>
    <w:rsid w:val="009E2B17"/>
    <w:rsid w:val="009F502F"/>
    <w:rsid w:val="009F6548"/>
    <w:rsid w:val="00A046E8"/>
    <w:rsid w:val="00A11737"/>
    <w:rsid w:val="00A13C4C"/>
    <w:rsid w:val="00A1624A"/>
    <w:rsid w:val="00A23076"/>
    <w:rsid w:val="00A23E09"/>
    <w:rsid w:val="00A34437"/>
    <w:rsid w:val="00A410E5"/>
    <w:rsid w:val="00A42C18"/>
    <w:rsid w:val="00A44366"/>
    <w:rsid w:val="00A734FF"/>
    <w:rsid w:val="00A87CA0"/>
    <w:rsid w:val="00A95D2D"/>
    <w:rsid w:val="00AA26A2"/>
    <w:rsid w:val="00AA4E80"/>
    <w:rsid w:val="00AA5E9E"/>
    <w:rsid w:val="00AB1013"/>
    <w:rsid w:val="00AB2182"/>
    <w:rsid w:val="00AB33E1"/>
    <w:rsid w:val="00AC14FD"/>
    <w:rsid w:val="00AC5166"/>
    <w:rsid w:val="00AD5165"/>
    <w:rsid w:val="00AD7BF5"/>
    <w:rsid w:val="00AF0E91"/>
    <w:rsid w:val="00AF3D4E"/>
    <w:rsid w:val="00B00186"/>
    <w:rsid w:val="00B069D1"/>
    <w:rsid w:val="00B11517"/>
    <w:rsid w:val="00B11937"/>
    <w:rsid w:val="00B37D62"/>
    <w:rsid w:val="00B40C11"/>
    <w:rsid w:val="00B43EA5"/>
    <w:rsid w:val="00B46260"/>
    <w:rsid w:val="00B47AD5"/>
    <w:rsid w:val="00B50FA7"/>
    <w:rsid w:val="00B57972"/>
    <w:rsid w:val="00B74036"/>
    <w:rsid w:val="00B7597E"/>
    <w:rsid w:val="00BA13A7"/>
    <w:rsid w:val="00BB2528"/>
    <w:rsid w:val="00BB56BF"/>
    <w:rsid w:val="00BD73C1"/>
    <w:rsid w:val="00BE1DCB"/>
    <w:rsid w:val="00C00E7E"/>
    <w:rsid w:val="00C11274"/>
    <w:rsid w:val="00C170E5"/>
    <w:rsid w:val="00C17237"/>
    <w:rsid w:val="00C4796F"/>
    <w:rsid w:val="00C511D6"/>
    <w:rsid w:val="00C63F4A"/>
    <w:rsid w:val="00C730AC"/>
    <w:rsid w:val="00C81607"/>
    <w:rsid w:val="00C9431A"/>
    <w:rsid w:val="00CA2B21"/>
    <w:rsid w:val="00CA32D2"/>
    <w:rsid w:val="00CA6861"/>
    <w:rsid w:val="00CC407D"/>
    <w:rsid w:val="00CC72DA"/>
    <w:rsid w:val="00CF79D8"/>
    <w:rsid w:val="00D13CA1"/>
    <w:rsid w:val="00D36EC4"/>
    <w:rsid w:val="00D37210"/>
    <w:rsid w:val="00D37BE7"/>
    <w:rsid w:val="00D63FB2"/>
    <w:rsid w:val="00D66E0F"/>
    <w:rsid w:val="00D7129A"/>
    <w:rsid w:val="00D737A4"/>
    <w:rsid w:val="00D9518E"/>
    <w:rsid w:val="00DA4095"/>
    <w:rsid w:val="00DA4D1B"/>
    <w:rsid w:val="00DB1100"/>
    <w:rsid w:val="00DB5757"/>
    <w:rsid w:val="00DB644D"/>
    <w:rsid w:val="00DC13D1"/>
    <w:rsid w:val="00DC21A0"/>
    <w:rsid w:val="00DC467F"/>
    <w:rsid w:val="00DC5969"/>
    <w:rsid w:val="00DD04DC"/>
    <w:rsid w:val="00DE4578"/>
    <w:rsid w:val="00DF75E5"/>
    <w:rsid w:val="00E01D7A"/>
    <w:rsid w:val="00E047E6"/>
    <w:rsid w:val="00E168D0"/>
    <w:rsid w:val="00E442F6"/>
    <w:rsid w:val="00E5512C"/>
    <w:rsid w:val="00E917E8"/>
    <w:rsid w:val="00EB08AE"/>
    <w:rsid w:val="00EB3179"/>
    <w:rsid w:val="00EB3EF6"/>
    <w:rsid w:val="00EB4852"/>
    <w:rsid w:val="00EC4790"/>
    <w:rsid w:val="00EC696D"/>
    <w:rsid w:val="00EE2ECB"/>
    <w:rsid w:val="00EF28AA"/>
    <w:rsid w:val="00EF7958"/>
    <w:rsid w:val="00F11915"/>
    <w:rsid w:val="00F14CA2"/>
    <w:rsid w:val="00F305E4"/>
    <w:rsid w:val="00F325CD"/>
    <w:rsid w:val="00F332B0"/>
    <w:rsid w:val="00F45207"/>
    <w:rsid w:val="00F508D0"/>
    <w:rsid w:val="00F5213D"/>
    <w:rsid w:val="00F53665"/>
    <w:rsid w:val="00F57991"/>
    <w:rsid w:val="00F60765"/>
    <w:rsid w:val="00F7264A"/>
    <w:rsid w:val="00F81973"/>
    <w:rsid w:val="00F87267"/>
    <w:rsid w:val="00F911BC"/>
    <w:rsid w:val="00FA1F28"/>
    <w:rsid w:val="00FA3289"/>
    <w:rsid w:val="00FA68B8"/>
    <w:rsid w:val="00FB15E8"/>
    <w:rsid w:val="00FB599B"/>
    <w:rsid w:val="00FB5C31"/>
    <w:rsid w:val="00FB7FE4"/>
    <w:rsid w:val="00FC247B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5A784"/>
  <w15:docId w15:val="{A855A59D-0634-4375-9467-DE45809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AA4E8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A4E8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A4E80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A4E8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A4E80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03DF-898E-4F50-A838-584FC6DF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David Lynge Frederiksen</cp:lastModifiedBy>
  <cp:revision>5</cp:revision>
  <cp:lastPrinted>2013-11-29T17:33:00Z</cp:lastPrinted>
  <dcterms:created xsi:type="dcterms:W3CDTF">2019-12-12T15:09:00Z</dcterms:created>
  <dcterms:modified xsi:type="dcterms:W3CDTF">2019-12-13T13:39:00Z</dcterms:modified>
</cp:coreProperties>
</file>