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DF711" w14:textId="77777777" w:rsidR="005A6FBC" w:rsidRPr="00DB1100" w:rsidRDefault="007E708E" w:rsidP="00DB1100">
      <w:pPr>
        <w:rPr>
          <w:szCs w:val="20"/>
          <w:lang w:val="kl-GL"/>
        </w:rPr>
      </w:pPr>
      <w:r>
        <w:rPr>
          <w:noProof/>
        </w:rPr>
        <w:drawing>
          <wp:inline distT="0" distB="0" distL="0" distR="0" wp14:anchorId="25B1BF70" wp14:editId="2F0A0394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BFF86" w14:textId="77777777" w:rsidR="00191668" w:rsidRPr="00920F0B" w:rsidRDefault="00191668" w:rsidP="0019166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kl-GL"/>
        </w:rPr>
      </w:pPr>
      <w:r>
        <w:rPr>
          <w:rFonts w:asciiTheme="minorHAnsi" w:hAnsiTheme="minorHAnsi" w:cstheme="minorHAnsi"/>
          <w:sz w:val="22"/>
          <w:szCs w:val="22"/>
          <w:lang w:val="kl-GL"/>
        </w:rPr>
        <w:t>2</w:t>
      </w:r>
      <w:r w:rsidRPr="00920F0B">
        <w:rPr>
          <w:rFonts w:asciiTheme="minorHAnsi" w:hAnsiTheme="minorHAnsi" w:cstheme="minorHAnsi"/>
          <w:sz w:val="22"/>
          <w:szCs w:val="22"/>
          <w:lang w:val="kl-GL"/>
        </w:rPr>
        <w:t xml:space="preserve">0. </w:t>
      </w:r>
      <w:r>
        <w:rPr>
          <w:rFonts w:asciiTheme="minorHAnsi" w:hAnsiTheme="minorHAnsi" w:cstheme="minorHAnsi"/>
          <w:sz w:val="22"/>
          <w:szCs w:val="22"/>
          <w:lang w:val="kl-GL"/>
        </w:rPr>
        <w:t>11</w:t>
      </w:r>
      <w:r w:rsidRPr="00920F0B">
        <w:rPr>
          <w:rFonts w:asciiTheme="minorHAnsi" w:hAnsiTheme="minorHAnsi" w:cstheme="minorHAnsi"/>
          <w:sz w:val="22"/>
          <w:szCs w:val="22"/>
          <w:lang w:val="kl-GL"/>
        </w:rPr>
        <w:t>.2019</w:t>
      </w:r>
    </w:p>
    <w:p w14:paraId="01B681F0" w14:textId="77777777" w:rsidR="00DA4095" w:rsidRPr="00615406" w:rsidRDefault="00DA4095" w:rsidP="00DB1100">
      <w:pPr>
        <w:rPr>
          <w:rFonts w:ascii="Calibri" w:hAnsi="Calibri" w:cs="Calibri"/>
          <w:b/>
          <w:sz w:val="22"/>
          <w:szCs w:val="22"/>
          <w:lang w:val="kl-GL"/>
        </w:rPr>
      </w:pPr>
    </w:p>
    <w:p w14:paraId="51A387E3" w14:textId="77777777" w:rsidR="00191668" w:rsidRPr="00191668" w:rsidRDefault="00191668" w:rsidP="00DB110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kl-GL"/>
        </w:rPr>
      </w:pPr>
    </w:p>
    <w:p w14:paraId="09A0F60C" w14:textId="77777777" w:rsidR="00191668" w:rsidRPr="00191668" w:rsidRDefault="00191668" w:rsidP="00191668">
      <w:r w:rsidRPr="00191668">
        <w:t>I medfør af § 37 stk. 1 i forretningsorden for Inatsisartut fremsætter jeg følgende spørgsmål til Naalakkersuisut:</w:t>
      </w:r>
    </w:p>
    <w:p w14:paraId="7F0BE806" w14:textId="77777777" w:rsidR="00191668" w:rsidRDefault="00191668" w:rsidP="0019166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06D11AD4" w14:textId="77777777" w:rsidR="00191668" w:rsidRPr="006F4DA3" w:rsidRDefault="00191668" w:rsidP="0019166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1EFEF92E" w14:textId="77777777" w:rsidR="00191668" w:rsidRPr="00FA14BB" w:rsidRDefault="00191668" w:rsidP="001916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b/>
          <w:szCs w:val="20"/>
        </w:rPr>
        <w:t>Spørgsmål til Naalakkersuisut</w:t>
      </w:r>
      <w:r w:rsidRPr="006F4DA3">
        <w:rPr>
          <w:b/>
          <w:szCs w:val="20"/>
        </w:rPr>
        <w:t>:</w:t>
      </w:r>
    </w:p>
    <w:p w14:paraId="36AA1C19" w14:textId="77777777" w:rsidR="00191668" w:rsidRDefault="00191668" w:rsidP="001916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/>
          <w:szCs w:val="20"/>
        </w:rPr>
      </w:pPr>
    </w:p>
    <w:p w14:paraId="3704C260" w14:textId="77777777" w:rsidR="00DA4095" w:rsidRPr="00920F0B" w:rsidRDefault="00DA4095" w:rsidP="00DB11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kl-GL"/>
        </w:rPr>
      </w:pPr>
    </w:p>
    <w:p w14:paraId="4CA1A7CE" w14:textId="77777777" w:rsidR="003A3204" w:rsidRPr="00191668" w:rsidRDefault="00191668" w:rsidP="00191668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/>
          <w:lang w:val="kl-GL"/>
        </w:rPr>
      </w:pPr>
      <w:r>
        <w:rPr>
          <w:rFonts w:asciiTheme="minorHAnsi" w:hAnsiTheme="minorHAnsi" w:cstheme="minorHAnsi"/>
          <w:lang w:val="kl-GL"/>
        </w:rPr>
        <w:t xml:space="preserve">I følge referatet af Naalakkersuisuts møde den 14. november blev følgende besluttet: </w:t>
      </w:r>
    </w:p>
    <w:p w14:paraId="70AF55E3" w14:textId="77777777" w:rsidR="003A3204" w:rsidRPr="003A3204" w:rsidRDefault="003A3204" w:rsidP="003A3204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/>
          <w:lang w:val="kl-GL"/>
        </w:rPr>
      </w:pPr>
      <w:r w:rsidRPr="003A3204">
        <w:rPr>
          <w:rFonts w:asciiTheme="minorHAnsi" w:hAnsiTheme="minorHAnsi" w:cstheme="minorHAnsi"/>
          <w:b/>
          <w:i/>
          <w:lang w:val="kl-GL"/>
        </w:rPr>
        <w:t xml:space="preserve">“At Naalakkersuisoq for Finanser og Nordisk samarbejde bemyndiges til at godkende en ændring i Forfatningskommissionens kommissorium, således at udbetaling af vederlag til formanden og øvrige medlemmer af Forfatningskommissionen kan ske i henhold til § 18, stk. 1-2, i vederlagsloven, og således at kommissionens arbejdsperiode forlænges til 1. januar 2022, og </w:t>
      </w:r>
    </w:p>
    <w:p w14:paraId="117ECD52" w14:textId="77777777" w:rsidR="003A3204" w:rsidRPr="003A3204" w:rsidRDefault="003A3204" w:rsidP="003A3204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/>
          <w:lang w:val="kl-GL"/>
        </w:rPr>
      </w:pPr>
      <w:r w:rsidRPr="003A3204">
        <w:rPr>
          <w:rFonts w:asciiTheme="minorHAnsi" w:hAnsiTheme="minorHAnsi" w:cstheme="minorHAnsi"/>
          <w:b/>
          <w:i/>
          <w:lang w:val="kl-GL"/>
        </w:rPr>
        <w:t>At der til 3. behandlingen af Finanslovsforslaget for 2020 fremsendes et ændringsforslag i form af den under bilag 2 vedlagte tekstanmærkning, således at bestemmelsen i § 18, stk. 2, i vederlagsloven finder anvendelse også for medlemmer af Inatsisartut, der er udpeget til Forfatningskommissionen, og</w:t>
      </w:r>
    </w:p>
    <w:p w14:paraId="48976CF9" w14:textId="77777777" w:rsidR="003A3204" w:rsidRPr="003A3204" w:rsidRDefault="003A3204" w:rsidP="003A3204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/>
          <w:lang w:val="kl-GL"/>
        </w:rPr>
      </w:pPr>
      <w:r w:rsidRPr="003A3204">
        <w:rPr>
          <w:rFonts w:asciiTheme="minorHAnsi" w:hAnsiTheme="minorHAnsi" w:cstheme="minorHAnsi"/>
          <w:b/>
          <w:i/>
          <w:lang w:val="kl-GL"/>
        </w:rPr>
        <w:t>At Naalakkersuisut godkender, at der på baggrund af ovenstående med virkning fra den 1. januar 2020 fremadrettet udbetales vederlag til kommissionens medlemmer som anført under dette oplæg, og</w:t>
      </w:r>
    </w:p>
    <w:p w14:paraId="743C7069" w14:textId="77777777" w:rsidR="003A3204" w:rsidRPr="003A3204" w:rsidRDefault="003A3204" w:rsidP="003A3204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/>
          <w:lang w:val="kl-GL"/>
        </w:rPr>
      </w:pPr>
      <w:r w:rsidRPr="003A3204">
        <w:rPr>
          <w:rFonts w:asciiTheme="minorHAnsi" w:hAnsiTheme="minorHAnsi" w:cstheme="minorHAnsi"/>
          <w:b/>
          <w:i/>
          <w:lang w:val="kl-GL"/>
        </w:rPr>
        <w:t>At kopi af dette oplæg sendes til Udvalget vedrørende Forfatningskommissionen i Inatsisartut samt til Forfatningskommissionen.”</w:t>
      </w:r>
    </w:p>
    <w:p w14:paraId="4DB151D2" w14:textId="77777777" w:rsidR="00191668" w:rsidRDefault="00191668" w:rsidP="00191668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  <w:r>
        <w:rPr>
          <w:rFonts w:asciiTheme="minorHAnsi" w:hAnsiTheme="minorHAnsi" w:cstheme="minorHAnsi"/>
          <w:b/>
          <w:lang w:val="kl-GL"/>
        </w:rPr>
        <w:t>Hvad ligger til grund for denne beslutning?</w:t>
      </w:r>
    </w:p>
    <w:p w14:paraId="269CD1DD" w14:textId="77777777" w:rsidR="00333616" w:rsidRDefault="00333616" w:rsidP="00333616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</w:p>
    <w:p w14:paraId="692BC654" w14:textId="77777777" w:rsidR="00191668" w:rsidRDefault="00191668" w:rsidP="00333616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  <w:r>
        <w:rPr>
          <w:rFonts w:asciiTheme="minorHAnsi" w:hAnsiTheme="minorHAnsi" w:cstheme="minorHAnsi"/>
          <w:b/>
          <w:lang w:val="kl-GL"/>
        </w:rPr>
        <w:t>Har der af Forfatningskommissionens valgte medlemmer været søgt om, at medlemmerne skulle aflønnes for deres arbejde?</w:t>
      </w:r>
    </w:p>
    <w:p w14:paraId="4F646373" w14:textId="5DB12004" w:rsidR="00333616" w:rsidRDefault="00191668" w:rsidP="00333616">
      <w:pPr>
        <w:pStyle w:val="Listeafsni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  <w:r>
        <w:rPr>
          <w:rFonts w:asciiTheme="minorHAnsi" w:hAnsiTheme="minorHAnsi" w:cstheme="minorHAnsi"/>
          <w:b/>
          <w:lang w:val="kl-GL"/>
        </w:rPr>
        <w:t xml:space="preserve">Hvis dette har været tilfældet, hvilke begrundelser har man så brugt? </w:t>
      </w:r>
    </w:p>
    <w:p w14:paraId="6F2610D1" w14:textId="73A26B1A" w:rsidR="005D2C80" w:rsidRDefault="005D2C80" w:rsidP="005D2C80">
      <w:pPr>
        <w:pStyle w:val="Listeafsni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  <w:r>
        <w:rPr>
          <w:rFonts w:asciiTheme="minorHAnsi" w:hAnsiTheme="minorHAnsi" w:cstheme="minorHAnsi"/>
          <w:b/>
          <w:lang w:val="kl-GL"/>
        </w:rPr>
        <w:t xml:space="preserve">Er </w:t>
      </w:r>
      <w:r w:rsidRPr="005D2C80">
        <w:rPr>
          <w:rFonts w:asciiTheme="minorHAnsi" w:hAnsiTheme="minorHAnsi" w:cstheme="minorHAnsi"/>
          <w:b/>
          <w:lang w:val="kl-GL"/>
        </w:rPr>
        <w:t>Forfatningskommissionens</w:t>
      </w:r>
      <w:r>
        <w:rPr>
          <w:rFonts w:asciiTheme="minorHAnsi" w:hAnsiTheme="minorHAnsi" w:cstheme="minorHAnsi"/>
          <w:b/>
          <w:lang w:val="kl-GL"/>
        </w:rPr>
        <w:t xml:space="preserve"> ansøgning fortrolig?</w:t>
      </w:r>
      <w:bookmarkStart w:id="0" w:name="_GoBack"/>
      <w:bookmarkEnd w:id="0"/>
    </w:p>
    <w:p w14:paraId="594811EF" w14:textId="77777777" w:rsidR="00333616" w:rsidRPr="00333616" w:rsidRDefault="00333616" w:rsidP="00333616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</w:p>
    <w:p w14:paraId="3CE4F1E3" w14:textId="77777777" w:rsidR="00191668" w:rsidRDefault="00191668" w:rsidP="00333616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kl-GL"/>
        </w:rPr>
      </w:pPr>
      <w:r>
        <w:rPr>
          <w:rFonts w:asciiTheme="minorHAnsi" w:hAnsiTheme="minorHAnsi" w:cstheme="minorHAnsi"/>
          <w:b/>
          <w:lang w:val="kl-GL"/>
        </w:rPr>
        <w:t>Er der i Forfatningskommissionen bred enighed om, at medlemmer som er valgt i kraft af at de er folkevalgte, skal have en løn?</w:t>
      </w:r>
      <w:r w:rsidR="00333616" w:rsidRPr="00333616">
        <w:rPr>
          <w:rFonts w:asciiTheme="minorHAnsi" w:hAnsiTheme="minorHAnsi" w:cstheme="minorHAnsi"/>
          <w:b/>
          <w:lang w:val="kl-GL"/>
        </w:rPr>
        <w:t xml:space="preserve"> </w:t>
      </w:r>
    </w:p>
    <w:p w14:paraId="3620792B" w14:textId="77777777" w:rsidR="00191668" w:rsidRPr="00191668" w:rsidRDefault="00191668" w:rsidP="0019166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191668">
        <w:rPr>
          <w:szCs w:val="20"/>
        </w:rPr>
        <w:t xml:space="preserve"> (Medlem af Inatsisartut </w:t>
      </w:r>
      <w:r w:rsidRPr="00333616">
        <w:rPr>
          <w:rFonts w:asciiTheme="minorHAnsi" w:hAnsiTheme="minorHAnsi" w:cstheme="minorHAnsi"/>
          <w:sz w:val="24"/>
          <w:lang w:val="kl-GL"/>
        </w:rPr>
        <w:t>Aqqaluaq B. Egede Egede</w:t>
      </w:r>
      <w:r w:rsidRPr="00191668">
        <w:rPr>
          <w:szCs w:val="20"/>
        </w:rPr>
        <w:t>, Inuit Ataqatigiit)</w:t>
      </w:r>
    </w:p>
    <w:p w14:paraId="16D52916" w14:textId="77777777" w:rsidR="00333616" w:rsidRPr="00191668" w:rsidRDefault="00333616" w:rsidP="00333616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A95E8E4" w14:textId="77777777" w:rsidR="00191668" w:rsidRDefault="00191668" w:rsidP="001916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b/>
          <w:szCs w:val="20"/>
        </w:rPr>
      </w:pPr>
      <w:r>
        <w:rPr>
          <w:rFonts w:cs="Helvetica"/>
          <w:b/>
          <w:szCs w:val="20"/>
        </w:rPr>
        <w:t>Begrundelse:</w:t>
      </w:r>
    </w:p>
    <w:p w14:paraId="341439A3" w14:textId="4315FE40" w:rsidR="00191668" w:rsidRPr="00191668" w:rsidRDefault="00191668" w:rsidP="00191668">
      <w:pPr>
        <w:rPr>
          <w:rFonts w:cs="Helvetica"/>
          <w:szCs w:val="20"/>
        </w:rPr>
      </w:pPr>
      <w:r w:rsidRPr="00191668">
        <w:rPr>
          <w:rFonts w:cs="Helvetica"/>
          <w:szCs w:val="20"/>
        </w:rPr>
        <w:t xml:space="preserve">Ved Forfatningskommissionens tilblivelse sagde vi fra Inuit Ataqatigiit, at folkevalgte medlemmer ikke skulle </w:t>
      </w:r>
      <w:r>
        <w:rPr>
          <w:rFonts w:cs="Helvetica"/>
          <w:szCs w:val="20"/>
        </w:rPr>
        <w:t>af</w:t>
      </w:r>
      <w:r w:rsidRPr="00191668">
        <w:rPr>
          <w:rFonts w:cs="Helvetica"/>
          <w:szCs w:val="20"/>
        </w:rPr>
        <w:t>lønnes for at sidd</w:t>
      </w:r>
      <w:r>
        <w:rPr>
          <w:rFonts w:cs="Helvetica"/>
          <w:szCs w:val="20"/>
        </w:rPr>
        <w:t xml:space="preserve">e i kommissionen. Derfor vil jeg gerne have oplyst hvad grunden er til, at Naalakkersuisut har lavet denne beslutning. Det fremgår således også nu, at Naalakkersuisut </w:t>
      </w:r>
      <w:r w:rsidR="009C18EE">
        <w:rPr>
          <w:rFonts w:cs="Helvetica"/>
          <w:szCs w:val="20"/>
        </w:rPr>
        <w:t>var</w:t>
      </w:r>
      <w:r>
        <w:rPr>
          <w:rFonts w:cs="Helvetica"/>
          <w:szCs w:val="20"/>
        </w:rPr>
        <w:t xml:space="preserve"> i mindretal ved denne beslutning om aflønning af medlemmerne i Forfatningskommissionen. Hermed mine spørgsmål.   </w:t>
      </w:r>
    </w:p>
    <w:p w14:paraId="06F3EEA5" w14:textId="77777777" w:rsidR="00191668" w:rsidRPr="00615406" w:rsidRDefault="00191668" w:rsidP="00615406">
      <w:pPr>
        <w:jc w:val="both"/>
        <w:rPr>
          <w:rFonts w:ascii="Calibri" w:hAnsi="Calibri" w:cs="Calibri"/>
          <w:sz w:val="22"/>
          <w:szCs w:val="22"/>
          <w:lang w:val="kl-GL"/>
        </w:rPr>
      </w:pPr>
    </w:p>
    <w:p w14:paraId="5716EDE8" w14:textId="77777777" w:rsidR="00656D9B" w:rsidRPr="00656D9B" w:rsidRDefault="00191668" w:rsidP="00DB1100">
      <w:pPr>
        <w:jc w:val="both"/>
        <w:rPr>
          <w:szCs w:val="20"/>
          <w:lang w:val="kl-GL"/>
        </w:rPr>
      </w:pPr>
      <w:r>
        <w:t>Jeg ønsker at mine spørgsmål må blive besvaret indenfor 10 arbejdsdage</w:t>
      </w:r>
    </w:p>
    <w:sectPr w:rsidR="00656D9B" w:rsidRPr="00656D9B" w:rsidSect="00615406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24E1" w14:textId="77777777" w:rsidR="00A54FF1" w:rsidRDefault="00A54FF1">
      <w:r>
        <w:separator/>
      </w:r>
    </w:p>
  </w:endnote>
  <w:endnote w:type="continuationSeparator" w:id="0">
    <w:p w14:paraId="7C6C4BB5" w14:textId="77777777" w:rsidR="00A54FF1" w:rsidRDefault="00A5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E882" w14:textId="7777777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200883C" w14:textId="77777777"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6E9E" w14:textId="0F45B1C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D2C80">
      <w:rPr>
        <w:rStyle w:val="Sidetal"/>
        <w:noProof/>
      </w:rPr>
      <w:t>2</w:t>
    </w:r>
    <w:r>
      <w:rPr>
        <w:rStyle w:val="Sidetal"/>
      </w:rPr>
      <w:fldChar w:fldCharType="end"/>
    </w:r>
  </w:p>
  <w:p w14:paraId="47097C90" w14:textId="77777777"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F870" w14:textId="77777777" w:rsidR="00A54FF1" w:rsidRDefault="00A54FF1">
      <w:r>
        <w:separator/>
      </w:r>
    </w:p>
  </w:footnote>
  <w:footnote w:type="continuationSeparator" w:id="0">
    <w:p w14:paraId="2C3E3F4E" w14:textId="77777777" w:rsidR="00A54FF1" w:rsidRDefault="00A5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72D6D00"/>
    <w:multiLevelType w:val="hybridMultilevel"/>
    <w:tmpl w:val="D8DAE242"/>
    <w:lvl w:ilvl="0" w:tplc="93DE5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4907154"/>
    <w:multiLevelType w:val="hybridMultilevel"/>
    <w:tmpl w:val="CCE402BE"/>
    <w:lvl w:ilvl="0" w:tplc="0D26C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7251"/>
    <w:rsid w:val="000B3BB7"/>
    <w:rsid w:val="000C1C3C"/>
    <w:rsid w:val="000C3EC1"/>
    <w:rsid w:val="000C4781"/>
    <w:rsid w:val="000F63F4"/>
    <w:rsid w:val="00110165"/>
    <w:rsid w:val="00110A14"/>
    <w:rsid w:val="00124272"/>
    <w:rsid w:val="00125FD0"/>
    <w:rsid w:val="0013251E"/>
    <w:rsid w:val="00132F4E"/>
    <w:rsid w:val="00145B95"/>
    <w:rsid w:val="0016505F"/>
    <w:rsid w:val="00175ABE"/>
    <w:rsid w:val="00191668"/>
    <w:rsid w:val="001922A0"/>
    <w:rsid w:val="001965E7"/>
    <w:rsid w:val="001D7C21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303B4A"/>
    <w:rsid w:val="00312E9F"/>
    <w:rsid w:val="00333616"/>
    <w:rsid w:val="0033376F"/>
    <w:rsid w:val="00340029"/>
    <w:rsid w:val="00350701"/>
    <w:rsid w:val="003626DD"/>
    <w:rsid w:val="003666CC"/>
    <w:rsid w:val="00391027"/>
    <w:rsid w:val="003A3204"/>
    <w:rsid w:val="0041692F"/>
    <w:rsid w:val="00437935"/>
    <w:rsid w:val="00447557"/>
    <w:rsid w:val="00471B19"/>
    <w:rsid w:val="00484A4C"/>
    <w:rsid w:val="00497B08"/>
    <w:rsid w:val="004A1476"/>
    <w:rsid w:val="004E20D4"/>
    <w:rsid w:val="005014A0"/>
    <w:rsid w:val="00504B66"/>
    <w:rsid w:val="00506420"/>
    <w:rsid w:val="00512FEA"/>
    <w:rsid w:val="0053518E"/>
    <w:rsid w:val="00547A4C"/>
    <w:rsid w:val="005523DF"/>
    <w:rsid w:val="00575039"/>
    <w:rsid w:val="005758D4"/>
    <w:rsid w:val="00581DDB"/>
    <w:rsid w:val="00584EC1"/>
    <w:rsid w:val="005A6FBC"/>
    <w:rsid w:val="005D2C80"/>
    <w:rsid w:val="005D340B"/>
    <w:rsid w:val="005D783E"/>
    <w:rsid w:val="0061270A"/>
    <w:rsid w:val="00612D11"/>
    <w:rsid w:val="0061407E"/>
    <w:rsid w:val="00615406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A76ED"/>
    <w:rsid w:val="006B347E"/>
    <w:rsid w:val="006E2104"/>
    <w:rsid w:val="006F26EA"/>
    <w:rsid w:val="00700BA5"/>
    <w:rsid w:val="007158F4"/>
    <w:rsid w:val="00727A6E"/>
    <w:rsid w:val="00740DB3"/>
    <w:rsid w:val="007413F6"/>
    <w:rsid w:val="00744F00"/>
    <w:rsid w:val="007B38FA"/>
    <w:rsid w:val="007B49C6"/>
    <w:rsid w:val="007B6C80"/>
    <w:rsid w:val="007C5D99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35F9D"/>
    <w:rsid w:val="00837C8F"/>
    <w:rsid w:val="00841036"/>
    <w:rsid w:val="008466EB"/>
    <w:rsid w:val="008543CD"/>
    <w:rsid w:val="0087183D"/>
    <w:rsid w:val="00877432"/>
    <w:rsid w:val="00885C81"/>
    <w:rsid w:val="00891825"/>
    <w:rsid w:val="0089286E"/>
    <w:rsid w:val="00895C02"/>
    <w:rsid w:val="008C7131"/>
    <w:rsid w:val="008F719B"/>
    <w:rsid w:val="00906BE4"/>
    <w:rsid w:val="00920F0B"/>
    <w:rsid w:val="00920F70"/>
    <w:rsid w:val="009231BE"/>
    <w:rsid w:val="00930873"/>
    <w:rsid w:val="00956A89"/>
    <w:rsid w:val="00971230"/>
    <w:rsid w:val="00972D62"/>
    <w:rsid w:val="00974064"/>
    <w:rsid w:val="00991329"/>
    <w:rsid w:val="00993509"/>
    <w:rsid w:val="009B18D6"/>
    <w:rsid w:val="009C079B"/>
    <w:rsid w:val="009C18EE"/>
    <w:rsid w:val="009C2569"/>
    <w:rsid w:val="009C4CCC"/>
    <w:rsid w:val="009C5458"/>
    <w:rsid w:val="00A1624A"/>
    <w:rsid w:val="00A23076"/>
    <w:rsid w:val="00A23E09"/>
    <w:rsid w:val="00A34437"/>
    <w:rsid w:val="00A42C18"/>
    <w:rsid w:val="00A44366"/>
    <w:rsid w:val="00A54FF1"/>
    <w:rsid w:val="00A734FF"/>
    <w:rsid w:val="00A87CA0"/>
    <w:rsid w:val="00A95D2D"/>
    <w:rsid w:val="00AA5E9E"/>
    <w:rsid w:val="00AB33E1"/>
    <w:rsid w:val="00AC14FD"/>
    <w:rsid w:val="00AD7BF5"/>
    <w:rsid w:val="00AF0E91"/>
    <w:rsid w:val="00B00186"/>
    <w:rsid w:val="00B069D1"/>
    <w:rsid w:val="00B11517"/>
    <w:rsid w:val="00B40C11"/>
    <w:rsid w:val="00B43EA5"/>
    <w:rsid w:val="00B46260"/>
    <w:rsid w:val="00B57972"/>
    <w:rsid w:val="00B74036"/>
    <w:rsid w:val="00B7597E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CC5FDC"/>
    <w:rsid w:val="00D05FE2"/>
    <w:rsid w:val="00D63FB2"/>
    <w:rsid w:val="00D66E0F"/>
    <w:rsid w:val="00D9518E"/>
    <w:rsid w:val="00DA4095"/>
    <w:rsid w:val="00DA4D1B"/>
    <w:rsid w:val="00DB1100"/>
    <w:rsid w:val="00DC13D1"/>
    <w:rsid w:val="00DC467F"/>
    <w:rsid w:val="00DC5969"/>
    <w:rsid w:val="00E168D0"/>
    <w:rsid w:val="00E5512C"/>
    <w:rsid w:val="00E917E8"/>
    <w:rsid w:val="00EB3179"/>
    <w:rsid w:val="00EF28AA"/>
    <w:rsid w:val="00EF7958"/>
    <w:rsid w:val="00F11915"/>
    <w:rsid w:val="00F332B0"/>
    <w:rsid w:val="00F508D0"/>
    <w:rsid w:val="00F5213D"/>
    <w:rsid w:val="00F53665"/>
    <w:rsid w:val="00F60765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32EF862E"/>
  <w15:docId w15:val="{5E7B36FC-D360-406E-96FB-1C93CBA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9BD6-0CFD-4D6A-9605-C36DD99D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Jane P. Lantz</cp:lastModifiedBy>
  <cp:revision>2</cp:revision>
  <cp:lastPrinted>2013-11-29T17:33:00Z</cp:lastPrinted>
  <dcterms:created xsi:type="dcterms:W3CDTF">2019-11-20T18:29:00Z</dcterms:created>
  <dcterms:modified xsi:type="dcterms:W3CDTF">2019-11-20T18:29:00Z</dcterms:modified>
</cp:coreProperties>
</file>