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FD" w:rsidRDefault="000A0CEE" w:rsidP="008461C6">
      <w:pPr>
        <w:spacing w:after="0" w:line="240" w:lineRule="auto"/>
        <w:rPr>
          <w:b/>
        </w:rPr>
      </w:pPr>
      <w:r>
        <w:t>Nuuk den</w:t>
      </w:r>
      <w:r w:rsidR="00D521E1">
        <w:t xml:space="preserve"> </w:t>
      </w:r>
      <w:r w:rsidR="008433E5">
        <w:t>1</w:t>
      </w:r>
      <w:r w:rsidR="00855ACE">
        <w:t>3</w:t>
      </w:r>
      <w:bookmarkStart w:id="0" w:name="_GoBack"/>
      <w:bookmarkEnd w:id="0"/>
      <w:r>
        <w:t>.</w:t>
      </w:r>
      <w:r w:rsidR="00B86D0D">
        <w:t xml:space="preserve"> </w:t>
      </w:r>
      <w:r w:rsidR="008461C6">
        <w:t>novem</w:t>
      </w:r>
      <w:r w:rsidR="00853144">
        <w:t>ber</w:t>
      </w:r>
      <w:r>
        <w:t xml:space="preserve"> - 201</w:t>
      </w:r>
      <w:r w:rsidR="00B86D0D">
        <w:t>9</w:t>
      </w:r>
      <w:r>
        <w:br/>
      </w:r>
      <w:r>
        <w:br/>
      </w:r>
      <w:r w:rsidRPr="001E4D7A">
        <w:t>I medfør af § 37 stk. 1 i Forretningsorden for Inatsisartut fremsætter jeg følgende spørgsmål til Naalakkersuisut</w:t>
      </w:r>
      <w:r>
        <w:t>:</w:t>
      </w:r>
      <w:r>
        <w:br/>
      </w:r>
      <w:r>
        <w:br/>
      </w:r>
      <w:r w:rsidRPr="00231414">
        <w:rPr>
          <w:b/>
        </w:rPr>
        <w:t>Spørgsmål</w:t>
      </w:r>
      <w:r>
        <w:rPr>
          <w:b/>
        </w:rPr>
        <w:t xml:space="preserve"> til Naalakkersuisut:</w:t>
      </w:r>
      <w:r w:rsidR="008119AE">
        <w:rPr>
          <w:b/>
        </w:rPr>
        <w:br/>
      </w:r>
      <w:r w:rsidR="008119AE">
        <w:rPr>
          <w:b/>
        </w:rPr>
        <w:br/>
        <w:t>1.</w:t>
      </w:r>
      <w:r w:rsidR="00853144">
        <w:rPr>
          <w:b/>
        </w:rPr>
        <w:t xml:space="preserve"> </w:t>
      </w:r>
      <w:r w:rsidR="008461C6">
        <w:rPr>
          <w:b/>
        </w:rPr>
        <w:t xml:space="preserve">Hvor mange tvangsindlæggelser har der været i psykiatrisk øjemed i </w:t>
      </w:r>
      <w:r w:rsidR="004C4891">
        <w:rPr>
          <w:b/>
        </w:rPr>
        <w:t>perioden</w:t>
      </w:r>
      <w:r w:rsidR="008461C6">
        <w:rPr>
          <w:b/>
        </w:rPr>
        <w:t xml:space="preserve"> 2015</w:t>
      </w:r>
      <w:r w:rsidR="004C4891">
        <w:rPr>
          <w:b/>
        </w:rPr>
        <w:t>-</w:t>
      </w:r>
      <w:r w:rsidR="008461C6">
        <w:rPr>
          <w:b/>
        </w:rPr>
        <w:t>2018?</w:t>
      </w:r>
      <w:r w:rsidR="008461C6">
        <w:rPr>
          <w:b/>
        </w:rPr>
        <w:br/>
      </w:r>
      <w:r w:rsidR="008461C6">
        <w:rPr>
          <w:b/>
        </w:rPr>
        <w:br/>
        <w:t>2. Hvor mange fikseringer og fastholdelser har der været i samme periode?</w:t>
      </w:r>
      <w:r w:rsidR="008461C6">
        <w:rPr>
          <w:b/>
        </w:rPr>
        <w:br/>
      </w:r>
      <w:r w:rsidR="008461C6">
        <w:rPr>
          <w:b/>
        </w:rPr>
        <w:br/>
        <w:t xml:space="preserve">3. Er der forskel på denne periode, og tidligere? </w:t>
      </w:r>
    </w:p>
    <w:p w:rsidR="008E7AFD" w:rsidRPr="00D31FA6" w:rsidRDefault="008461C6" w:rsidP="00D31FA6">
      <w:pPr>
        <w:pStyle w:val="Listeafsnit"/>
        <w:numPr>
          <w:ilvl w:val="0"/>
          <w:numId w:val="2"/>
        </w:numPr>
        <w:spacing w:after="0" w:line="240" w:lineRule="auto"/>
      </w:pPr>
      <w:r w:rsidRPr="00D31FA6">
        <w:rPr>
          <w:b/>
        </w:rPr>
        <w:t xml:space="preserve">Hvis </w:t>
      </w:r>
      <w:r w:rsidR="008E7AFD">
        <w:rPr>
          <w:b/>
        </w:rPr>
        <w:t>ja,</w:t>
      </w:r>
      <w:r w:rsidR="008E7AFD" w:rsidRPr="00D31FA6">
        <w:rPr>
          <w:b/>
        </w:rPr>
        <w:t xml:space="preserve"> </w:t>
      </w:r>
      <w:r w:rsidRPr="00D31FA6">
        <w:rPr>
          <w:b/>
        </w:rPr>
        <w:t>hvad er så årsagen hertil?</w:t>
      </w:r>
    </w:p>
    <w:p w:rsidR="008E7AFD" w:rsidRDefault="008E7AFD">
      <w:pPr>
        <w:spacing w:after="0" w:line="240" w:lineRule="auto"/>
        <w:rPr>
          <w:b/>
        </w:rPr>
      </w:pPr>
    </w:p>
    <w:p w:rsidR="008E7AFD" w:rsidRDefault="008461C6">
      <w:pPr>
        <w:spacing w:after="0" w:line="240" w:lineRule="auto"/>
        <w:rPr>
          <w:b/>
        </w:rPr>
      </w:pPr>
      <w:r w:rsidRPr="00D31FA6">
        <w:rPr>
          <w:b/>
        </w:rPr>
        <w:t>4</w:t>
      </w:r>
      <w:r w:rsidR="00FC3F90" w:rsidRPr="00D31FA6">
        <w:rPr>
          <w:b/>
        </w:rPr>
        <w:t xml:space="preserve">. </w:t>
      </w:r>
      <w:r w:rsidRPr="00D31FA6">
        <w:rPr>
          <w:b/>
        </w:rPr>
        <w:t>Hvilke tiltag anvender vi i psykiatrien i dag for at hjælpe psykiatriske patienter</w:t>
      </w:r>
      <w:r w:rsidR="008E7AFD">
        <w:rPr>
          <w:b/>
        </w:rPr>
        <w:t>,</w:t>
      </w:r>
      <w:r w:rsidRPr="00D31FA6">
        <w:rPr>
          <w:b/>
        </w:rPr>
        <w:t xml:space="preserve"> som udelukkende taler grønlandsk?</w:t>
      </w:r>
      <w:r w:rsidRPr="00D31FA6">
        <w:rPr>
          <w:b/>
        </w:rPr>
        <w:br/>
      </w:r>
      <w:r w:rsidRPr="00D31FA6">
        <w:rPr>
          <w:b/>
        </w:rPr>
        <w:br/>
        <w:t>5. Hvilke, om nogen, forskelle er der i medicinering</w:t>
      </w:r>
      <w:r w:rsidR="009667DD" w:rsidRPr="00D31FA6">
        <w:rPr>
          <w:b/>
        </w:rPr>
        <w:t>s-mulighederne</w:t>
      </w:r>
      <w:r w:rsidRPr="00D31FA6">
        <w:rPr>
          <w:b/>
        </w:rPr>
        <w:t xml:space="preserve"> af psykiatriske patienter i hele landet</w:t>
      </w:r>
      <w:r w:rsidR="008E7AFD">
        <w:rPr>
          <w:b/>
        </w:rPr>
        <w:t>?</w:t>
      </w:r>
    </w:p>
    <w:p w:rsidR="008E7AFD" w:rsidRDefault="008E7AFD">
      <w:pPr>
        <w:spacing w:after="0" w:line="240" w:lineRule="auto"/>
        <w:rPr>
          <w:b/>
        </w:rPr>
      </w:pPr>
    </w:p>
    <w:p w:rsidR="008E7AFD" w:rsidRDefault="008E7AFD">
      <w:pPr>
        <w:spacing w:after="0" w:line="240" w:lineRule="auto"/>
        <w:rPr>
          <w:b/>
        </w:rPr>
      </w:pPr>
      <w:r>
        <w:rPr>
          <w:b/>
        </w:rPr>
        <w:t xml:space="preserve">6. </w:t>
      </w:r>
      <w:r w:rsidRPr="00D31FA6">
        <w:rPr>
          <w:b/>
        </w:rPr>
        <w:t>E</w:t>
      </w:r>
      <w:r w:rsidR="008461C6" w:rsidRPr="00D31FA6">
        <w:rPr>
          <w:b/>
        </w:rPr>
        <w:t xml:space="preserve">r der nogle steder det er svært at skaffe samtaler og/eller medicin til? </w:t>
      </w:r>
    </w:p>
    <w:p w:rsidR="008E7AFD" w:rsidRPr="008E7AFD" w:rsidRDefault="008461C6" w:rsidP="00D31FA6">
      <w:pPr>
        <w:pStyle w:val="Listeafsnit"/>
        <w:numPr>
          <w:ilvl w:val="0"/>
          <w:numId w:val="6"/>
        </w:numPr>
        <w:spacing w:after="0" w:line="240" w:lineRule="auto"/>
        <w:rPr>
          <w:b/>
        </w:rPr>
      </w:pPr>
      <w:r w:rsidRPr="00D31FA6">
        <w:rPr>
          <w:b/>
        </w:rPr>
        <w:t>I så fald, hvad skyldes dette?</w:t>
      </w:r>
    </w:p>
    <w:p w:rsidR="008E7AFD" w:rsidRDefault="008E7AFD">
      <w:pPr>
        <w:spacing w:after="0" w:line="240" w:lineRule="auto"/>
        <w:rPr>
          <w:b/>
        </w:rPr>
      </w:pPr>
    </w:p>
    <w:p w:rsidR="008E7AFD" w:rsidRDefault="008E7AFD">
      <w:pPr>
        <w:spacing w:after="0" w:line="240" w:lineRule="auto"/>
        <w:rPr>
          <w:b/>
        </w:rPr>
      </w:pPr>
      <w:r>
        <w:rPr>
          <w:b/>
        </w:rPr>
        <w:t>7</w:t>
      </w:r>
      <w:r w:rsidR="009667DD" w:rsidRPr="00D31FA6">
        <w:rPr>
          <w:b/>
        </w:rPr>
        <w:t xml:space="preserve">. Hvor ofte får psykiatriske patienter </w:t>
      </w:r>
      <w:proofErr w:type="spellStart"/>
      <w:r w:rsidR="009667DD" w:rsidRPr="00D31FA6">
        <w:rPr>
          <w:b/>
        </w:rPr>
        <w:t>opfølgende</w:t>
      </w:r>
      <w:proofErr w:type="spellEnd"/>
      <w:r w:rsidR="009667DD" w:rsidRPr="00D31FA6">
        <w:rPr>
          <w:b/>
        </w:rPr>
        <w:t xml:space="preserve"> og evt. medicin-justerende samtaler? </w:t>
      </w:r>
      <w:r w:rsidR="009667DD" w:rsidRPr="00D31FA6">
        <w:rPr>
          <w:b/>
        </w:rPr>
        <w:br/>
      </w:r>
      <w:r w:rsidR="009667DD" w:rsidRPr="00D31FA6">
        <w:rPr>
          <w:b/>
        </w:rPr>
        <w:br/>
      </w:r>
      <w:r>
        <w:rPr>
          <w:b/>
        </w:rPr>
        <w:t>8</w:t>
      </w:r>
      <w:r w:rsidR="009667DD" w:rsidRPr="00D31FA6">
        <w:rPr>
          <w:b/>
        </w:rPr>
        <w:t>. Hvorledes tilrettelægges handleplaner for psykiatriske patienter, hvis det ikke er muligt at blive tilset af en psykiater eller en psykiatrisk sygeplejerske?</w:t>
      </w:r>
    </w:p>
    <w:p w:rsidR="008E7AFD" w:rsidRPr="00D31FA6" w:rsidRDefault="009667DD" w:rsidP="00D31FA6">
      <w:pPr>
        <w:pStyle w:val="Listeafsnit"/>
        <w:numPr>
          <w:ilvl w:val="0"/>
          <w:numId w:val="7"/>
        </w:numPr>
        <w:spacing w:after="0" w:line="240" w:lineRule="auto"/>
      </w:pPr>
      <w:r w:rsidRPr="00D31FA6">
        <w:rPr>
          <w:b/>
        </w:rPr>
        <w:t xml:space="preserve">Hvor kan </w:t>
      </w:r>
      <w:r w:rsidR="004C4891" w:rsidRPr="00377977">
        <w:rPr>
          <w:b/>
        </w:rPr>
        <w:t>psykiatriske patienter</w:t>
      </w:r>
      <w:r w:rsidR="004C4891" w:rsidRPr="008E7AFD" w:rsidDel="004C4891">
        <w:rPr>
          <w:b/>
        </w:rPr>
        <w:t xml:space="preserve"> </w:t>
      </w:r>
      <w:r w:rsidRPr="00D31FA6">
        <w:rPr>
          <w:b/>
        </w:rPr>
        <w:t>henvende sig for hjælp og samtaler når livet bryder sammen</w:t>
      </w:r>
      <w:r w:rsidR="004C4891">
        <w:rPr>
          <w:b/>
        </w:rPr>
        <w:t>, når det ikke er muligt at blive tilset af en psykiater eller en psykiatrisk sygeplejerske</w:t>
      </w:r>
      <w:r w:rsidRPr="00D31FA6">
        <w:rPr>
          <w:b/>
        </w:rPr>
        <w:t>?</w:t>
      </w:r>
    </w:p>
    <w:p w:rsidR="008E7AFD" w:rsidRDefault="008E7AFD">
      <w:pPr>
        <w:spacing w:after="0" w:line="240" w:lineRule="auto"/>
        <w:rPr>
          <w:b/>
        </w:rPr>
      </w:pPr>
    </w:p>
    <w:p w:rsidR="004C4891" w:rsidRDefault="008E7AFD">
      <w:pPr>
        <w:spacing w:after="0" w:line="240" w:lineRule="auto"/>
        <w:rPr>
          <w:b/>
        </w:rPr>
      </w:pPr>
      <w:r w:rsidRPr="00D31FA6">
        <w:rPr>
          <w:b/>
        </w:rPr>
        <w:t>9</w:t>
      </w:r>
      <w:r w:rsidR="008461C6" w:rsidRPr="00D31FA6">
        <w:rPr>
          <w:b/>
        </w:rPr>
        <w:t xml:space="preserve">. </w:t>
      </w:r>
      <w:r w:rsidR="00FC3F90" w:rsidRPr="00D31FA6">
        <w:rPr>
          <w:b/>
        </w:rPr>
        <w:t>Kan Naalakkersuisut oplyse andet af interesse for sagen?</w:t>
      </w:r>
    </w:p>
    <w:p w:rsidR="00D246D1" w:rsidRDefault="00FC3F90">
      <w:pPr>
        <w:spacing w:after="0" w:line="240" w:lineRule="auto"/>
      </w:pPr>
      <w:r w:rsidRPr="00D31FA6">
        <w:rPr>
          <w:b/>
        </w:rPr>
        <w:br/>
      </w:r>
      <w:r w:rsidR="00503381" w:rsidRPr="008E7AFD">
        <w:rPr>
          <w:bCs/>
        </w:rPr>
        <w:t xml:space="preserve">(Medlem af Inatsisartut Tillie Martinussen, Samarbejdspartiet) </w:t>
      </w:r>
      <w:r w:rsidR="000A0CEE" w:rsidRPr="00D31FA6">
        <w:rPr>
          <w:b/>
        </w:rPr>
        <w:br/>
      </w:r>
      <w:r w:rsidR="000A0CEE">
        <w:br/>
      </w:r>
      <w:r w:rsidR="000A0CEE" w:rsidRPr="00D31FA6">
        <w:rPr>
          <w:b/>
        </w:rPr>
        <w:t>Begrundelse:</w:t>
      </w:r>
      <w:r w:rsidR="000A0CEE" w:rsidRPr="00D31FA6">
        <w:rPr>
          <w:b/>
        </w:rPr>
        <w:br/>
      </w:r>
      <w:r w:rsidR="008461C6">
        <w:t xml:space="preserve">Psykiatrien er et af de områder i landet, hvor vi har sværest ved at rekruttere og fastholde personale som er psykiatere, og psykiatriske sygeplejersker. </w:t>
      </w:r>
      <w:r w:rsidR="008461C6">
        <w:br/>
        <w:t xml:space="preserve">Der er ofte sprogbarrierer, der er geografiske barrierer, og andre udfordringer der kan gøre arbejdet med psykiatriske patienter mere udfordrende, i et allerede meget vanskeligt fag at udføre. </w:t>
      </w:r>
      <w:r w:rsidR="008461C6">
        <w:br/>
        <w:t xml:space="preserve">Rekrutteringsproblemer og problemer med at få en </w:t>
      </w:r>
      <w:r w:rsidR="004C4891">
        <w:t>’</w:t>
      </w:r>
      <w:proofErr w:type="spellStart"/>
      <w:r w:rsidR="008461C6">
        <w:t>second</w:t>
      </w:r>
      <w:proofErr w:type="spellEnd"/>
      <w:r w:rsidR="008461C6">
        <w:t xml:space="preserve"> opinion</w:t>
      </w:r>
      <w:r w:rsidR="004C4891">
        <w:t>’</w:t>
      </w:r>
      <w:r w:rsidR="008461C6">
        <w:t xml:space="preserve">, er ligeledes faktorer der er med til at gøre psykiatriske patienter sårbare i vort samfund i dag. </w:t>
      </w:r>
      <w:r w:rsidR="008461C6">
        <w:br/>
        <w:t xml:space="preserve">Samtidig ser vi en række udviklinger i retsmedicinsk psykiatri, som kræver omstilling af vort system, meget tæt samarbejde med Danmark, og som gør det i stigende grad vanskeligt at arbejde indenfor området. </w:t>
      </w:r>
      <w:r w:rsidR="008461C6">
        <w:br/>
      </w:r>
      <w:r w:rsidR="008461C6">
        <w:br/>
        <w:t xml:space="preserve">I mellemtiden har vi en lang række patienter i hele landet, der har behov for tæt opfølgning, samtale, medicin og også nogle der har vægring ved at indtage medicin, hvis de ikke har forløb og samtaler med fagpersoner de stoler på, og kan regne med. </w:t>
      </w:r>
      <w:r w:rsidR="008461C6">
        <w:br/>
      </w:r>
      <w:r w:rsidR="008461C6">
        <w:br/>
        <w:t xml:space="preserve">Pårørende-foreninger og pårørende til psykisk syge kæmper en brav kamp med deres kære mod systemet, for at få ørenlyd, og gode forløb. </w:t>
      </w:r>
      <w:r w:rsidR="008461C6">
        <w:br/>
        <w:t>Det er i Samarbejdspartiets bedste overbevisning, et dybt underprioriteret område.</w:t>
      </w:r>
      <w:r w:rsidR="008461C6">
        <w:br/>
      </w:r>
      <w:r w:rsidR="00D31FA6">
        <w:lastRenderedPageBreak/>
        <w:br/>
      </w:r>
      <w:r w:rsidR="00D31FA6">
        <w:br/>
      </w:r>
      <w:r w:rsidR="008461C6">
        <w:t xml:space="preserve">Samtidig er tvangsindlæggelser, samt tvangsfikseringer et dybt indgreb i en patients liv, og det er derfor interessant at høre Naalakkersuisuts svar på ovenstående. </w:t>
      </w:r>
      <w:r w:rsidR="008461C6">
        <w:br/>
      </w:r>
    </w:p>
    <w:p w:rsidR="00503381" w:rsidRPr="00C86901" w:rsidRDefault="00503381" w:rsidP="00C86901">
      <w:pPr>
        <w:spacing w:line="360" w:lineRule="auto"/>
      </w:pPr>
      <w:r>
        <w:t>Spørgsmålene bedes besvaret indenfor 10 dage.</w:t>
      </w:r>
    </w:p>
    <w:p w:rsidR="00C37166" w:rsidRPr="000A0CEE" w:rsidRDefault="000A0CEE" w:rsidP="00503381">
      <w:pPr>
        <w:spacing w:line="360" w:lineRule="auto"/>
      </w:pPr>
      <w:r>
        <w:t>Tillie Martinussen</w:t>
      </w:r>
      <w:r>
        <w:br/>
        <w:t>Samarbejdspartiet - Suleqatigiissitsisut</w:t>
      </w:r>
    </w:p>
    <w:sectPr w:rsidR="00C37166" w:rsidRPr="000A0CE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53" w:rsidRDefault="00B10553" w:rsidP="00C17AB0">
      <w:pPr>
        <w:spacing w:after="0" w:line="240" w:lineRule="auto"/>
      </w:pPr>
      <w:r>
        <w:separator/>
      </w:r>
    </w:p>
  </w:endnote>
  <w:endnote w:type="continuationSeparator" w:id="0">
    <w:p w:rsidR="00B10553" w:rsidRDefault="00B10553" w:rsidP="00C1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53" w:rsidRDefault="00B10553" w:rsidP="00C17AB0">
      <w:pPr>
        <w:spacing w:after="0" w:line="240" w:lineRule="auto"/>
      </w:pPr>
      <w:r>
        <w:separator/>
      </w:r>
    </w:p>
  </w:footnote>
  <w:footnote w:type="continuationSeparator" w:id="0">
    <w:p w:rsidR="00B10553" w:rsidRDefault="00B10553" w:rsidP="00C17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AB0" w:rsidRDefault="00C17AB0">
    <w:pPr>
      <w:pStyle w:val="Sidehoved"/>
    </w:pPr>
    <w:r>
      <w:rPr>
        <w:noProof/>
        <w:lang w:eastAsia="da-DK"/>
      </w:rPr>
      <w:drawing>
        <wp:anchor distT="0" distB="0" distL="114300" distR="114300" simplePos="0" relativeHeight="251659264" behindDoc="1" locked="0" layoutInCell="1" allowOverlap="1" wp14:anchorId="427BF4A4" wp14:editId="2865032F">
          <wp:simplePos x="0" y="0"/>
          <wp:positionH relativeFrom="column">
            <wp:posOffset>5271135</wp:posOffset>
          </wp:positionH>
          <wp:positionV relativeFrom="paragraph">
            <wp:posOffset>-354330</wp:posOffset>
          </wp:positionV>
          <wp:extent cx="1238250" cy="1238250"/>
          <wp:effectExtent l="0" t="0" r="0" b="0"/>
          <wp:wrapNone/>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5A0A"/>
    <w:multiLevelType w:val="hybridMultilevel"/>
    <w:tmpl w:val="03F299E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AB76341"/>
    <w:multiLevelType w:val="hybridMultilevel"/>
    <w:tmpl w:val="218099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B7E4212"/>
    <w:multiLevelType w:val="hybridMultilevel"/>
    <w:tmpl w:val="D29C3E0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5D01B8C"/>
    <w:multiLevelType w:val="hybridMultilevel"/>
    <w:tmpl w:val="0F22109E"/>
    <w:lvl w:ilvl="0" w:tplc="DF9AB06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nsid w:val="74C90869"/>
    <w:multiLevelType w:val="hybridMultilevel"/>
    <w:tmpl w:val="290E47F8"/>
    <w:lvl w:ilvl="0" w:tplc="01883B52">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778B68BD"/>
    <w:multiLevelType w:val="hybridMultilevel"/>
    <w:tmpl w:val="8E9A252E"/>
    <w:lvl w:ilvl="0" w:tplc="9C18BCF4">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7C7E403A"/>
    <w:multiLevelType w:val="hybridMultilevel"/>
    <w:tmpl w:val="9C306006"/>
    <w:lvl w:ilvl="0" w:tplc="4E5C8BB2">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3"/>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kel Underlin Østergaard">
    <w15:presenceInfo w15:providerId="AD" w15:userId="S-1-5-21-1953939264-1327847015-711947160-5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AE"/>
    <w:rsid w:val="0000396F"/>
    <w:rsid w:val="000A0CEE"/>
    <w:rsid w:val="000D7645"/>
    <w:rsid w:val="001D6DD9"/>
    <w:rsid w:val="00305530"/>
    <w:rsid w:val="003679A8"/>
    <w:rsid w:val="00446335"/>
    <w:rsid w:val="004C4891"/>
    <w:rsid w:val="00503381"/>
    <w:rsid w:val="0053545C"/>
    <w:rsid w:val="005F0652"/>
    <w:rsid w:val="0067137C"/>
    <w:rsid w:val="007C5417"/>
    <w:rsid w:val="007D5090"/>
    <w:rsid w:val="007D6E20"/>
    <w:rsid w:val="008119AE"/>
    <w:rsid w:val="0081698B"/>
    <w:rsid w:val="008433E5"/>
    <w:rsid w:val="008461C6"/>
    <w:rsid w:val="00853144"/>
    <w:rsid w:val="00855ACE"/>
    <w:rsid w:val="008E7AFD"/>
    <w:rsid w:val="009610F0"/>
    <w:rsid w:val="009667DD"/>
    <w:rsid w:val="009A07C7"/>
    <w:rsid w:val="009F044C"/>
    <w:rsid w:val="00A83CC9"/>
    <w:rsid w:val="00B10553"/>
    <w:rsid w:val="00B12D6E"/>
    <w:rsid w:val="00B86D0D"/>
    <w:rsid w:val="00BF6F07"/>
    <w:rsid w:val="00C17AB0"/>
    <w:rsid w:val="00C37166"/>
    <w:rsid w:val="00C86901"/>
    <w:rsid w:val="00D246D1"/>
    <w:rsid w:val="00D31FA6"/>
    <w:rsid w:val="00D521E1"/>
    <w:rsid w:val="00D57EAE"/>
    <w:rsid w:val="00E4792A"/>
    <w:rsid w:val="00EC382E"/>
    <w:rsid w:val="00FC3F90"/>
    <w:rsid w:val="00FD34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7A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AB0"/>
  </w:style>
  <w:style w:type="paragraph" w:styleId="Sidefod">
    <w:name w:val="footer"/>
    <w:basedOn w:val="Normal"/>
    <w:link w:val="SidefodTegn"/>
    <w:uiPriority w:val="99"/>
    <w:unhideWhenUsed/>
    <w:rsid w:val="00C17A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AB0"/>
  </w:style>
  <w:style w:type="paragraph" w:styleId="Listeafsnit">
    <w:name w:val="List Paragraph"/>
    <w:basedOn w:val="Normal"/>
    <w:uiPriority w:val="34"/>
    <w:qFormat/>
    <w:rsid w:val="00D521E1"/>
    <w:pPr>
      <w:ind w:left="720"/>
      <w:contextualSpacing/>
    </w:pPr>
  </w:style>
  <w:style w:type="paragraph" w:styleId="Markeringsbobletekst">
    <w:name w:val="Balloon Text"/>
    <w:basedOn w:val="Normal"/>
    <w:link w:val="MarkeringsbobletekstTegn"/>
    <w:uiPriority w:val="99"/>
    <w:semiHidden/>
    <w:unhideWhenUsed/>
    <w:rsid w:val="008E7A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7A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E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7AB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7AB0"/>
  </w:style>
  <w:style w:type="paragraph" w:styleId="Sidefod">
    <w:name w:val="footer"/>
    <w:basedOn w:val="Normal"/>
    <w:link w:val="SidefodTegn"/>
    <w:uiPriority w:val="99"/>
    <w:unhideWhenUsed/>
    <w:rsid w:val="00C17AB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7AB0"/>
  </w:style>
  <w:style w:type="paragraph" w:styleId="Listeafsnit">
    <w:name w:val="List Paragraph"/>
    <w:basedOn w:val="Normal"/>
    <w:uiPriority w:val="34"/>
    <w:qFormat/>
    <w:rsid w:val="00D521E1"/>
    <w:pPr>
      <w:ind w:left="720"/>
      <w:contextualSpacing/>
    </w:pPr>
  </w:style>
  <w:style w:type="paragraph" w:styleId="Markeringsbobletekst">
    <w:name w:val="Balloon Text"/>
    <w:basedOn w:val="Normal"/>
    <w:link w:val="MarkeringsbobletekstTegn"/>
    <w:uiPriority w:val="99"/>
    <w:semiHidden/>
    <w:unhideWhenUsed/>
    <w:rsid w:val="008E7AF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7A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58B9-97A0-4C72-BE8A-E40A46A7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Royal Arctic Line AS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Tillie Martinussen</dc:creator>
  <cp:lastModifiedBy>Tillie Martinussen</cp:lastModifiedBy>
  <cp:revision>4</cp:revision>
  <dcterms:created xsi:type="dcterms:W3CDTF">2019-11-13T14:22:00Z</dcterms:created>
  <dcterms:modified xsi:type="dcterms:W3CDTF">2019-11-13T14:23:00Z</dcterms:modified>
</cp:coreProperties>
</file>