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21321" w14:textId="77777777" w:rsidR="002F528F" w:rsidRPr="002F528F" w:rsidRDefault="002F528F" w:rsidP="002F528F">
      <w:pPr>
        <w:jc w:val="both"/>
        <w:rPr>
          <w:rFonts w:ascii="Times New Roman" w:hAnsi="Times New Roman"/>
          <w:sz w:val="24"/>
          <w:szCs w:val="24"/>
        </w:rPr>
      </w:pPr>
      <w:bookmarkStart w:id="0" w:name="_GoBack"/>
      <w:bookmarkEnd w:id="0"/>
      <w:r w:rsidRPr="002F528F">
        <w:rPr>
          <w:rFonts w:ascii="Times New Roman" w:hAnsi="Times New Roman"/>
          <w:sz w:val="24"/>
          <w:szCs w:val="24"/>
        </w:rPr>
        <w:t>I medfør af § 37 stk. 1 i forretningsorden for Inatsisartut fremsætter jeg følgende spørgsmål til</w:t>
      </w:r>
      <w:r>
        <w:rPr>
          <w:rFonts w:ascii="Times New Roman" w:hAnsi="Times New Roman"/>
          <w:sz w:val="24"/>
          <w:szCs w:val="24"/>
        </w:rPr>
        <w:t xml:space="preserve"> </w:t>
      </w:r>
      <w:r w:rsidRPr="002F528F">
        <w:rPr>
          <w:rFonts w:ascii="Times New Roman" w:hAnsi="Times New Roman"/>
          <w:sz w:val="24"/>
          <w:szCs w:val="24"/>
        </w:rPr>
        <w:t>Naa</w:t>
      </w:r>
      <w:r>
        <w:rPr>
          <w:rFonts w:ascii="Times New Roman" w:hAnsi="Times New Roman"/>
          <w:sz w:val="24"/>
          <w:szCs w:val="24"/>
        </w:rPr>
        <w:t>-</w:t>
      </w:r>
      <w:r w:rsidRPr="002F528F">
        <w:rPr>
          <w:rFonts w:ascii="Times New Roman" w:hAnsi="Times New Roman"/>
          <w:sz w:val="24"/>
          <w:szCs w:val="24"/>
        </w:rPr>
        <w:t>lakkersuisut:</w:t>
      </w:r>
    </w:p>
    <w:p w14:paraId="56E21322" w14:textId="77777777" w:rsidR="002F528F" w:rsidRPr="002F528F" w:rsidRDefault="002F528F" w:rsidP="002F528F">
      <w:pPr>
        <w:rPr>
          <w:rFonts w:ascii="Times New Roman" w:hAnsi="Times New Roman"/>
          <w:b/>
          <w:sz w:val="24"/>
          <w:szCs w:val="24"/>
        </w:rPr>
      </w:pPr>
      <w:r w:rsidRPr="002F528F">
        <w:rPr>
          <w:rFonts w:ascii="Times New Roman" w:hAnsi="Times New Roman"/>
          <w:b/>
          <w:sz w:val="24"/>
          <w:szCs w:val="24"/>
        </w:rPr>
        <w:t>Spørgsmål til Naalakkersuisut:</w:t>
      </w:r>
    </w:p>
    <w:p w14:paraId="56E21323" w14:textId="09F3D94A" w:rsidR="00B856EF" w:rsidRDefault="002F528F" w:rsidP="00B856EF">
      <w:pPr>
        <w:rPr>
          <w:rFonts w:ascii="Times New Roman" w:hAnsi="Times New Roman"/>
          <w:b/>
          <w:sz w:val="24"/>
          <w:szCs w:val="24"/>
        </w:rPr>
      </w:pPr>
      <w:r w:rsidRPr="002F528F">
        <w:rPr>
          <w:rFonts w:ascii="Times New Roman" w:hAnsi="Times New Roman"/>
          <w:b/>
          <w:sz w:val="24"/>
          <w:szCs w:val="24"/>
        </w:rPr>
        <w:t>1.</w:t>
      </w:r>
      <w:r w:rsidR="00E13393">
        <w:rPr>
          <w:rFonts w:ascii="Times New Roman" w:hAnsi="Times New Roman"/>
          <w:b/>
          <w:sz w:val="24"/>
          <w:szCs w:val="24"/>
        </w:rPr>
        <w:t xml:space="preserve"> </w:t>
      </w:r>
      <w:r w:rsidR="002F21FC">
        <w:rPr>
          <w:rFonts w:ascii="Times New Roman" w:hAnsi="Times New Roman"/>
          <w:b/>
          <w:sz w:val="24"/>
          <w:szCs w:val="24"/>
        </w:rPr>
        <w:t>Hvad er Naalakkersuisuts strategi med Air Greenland efter overtagelsen af alle aktierne</w:t>
      </w:r>
      <w:r w:rsidR="002B37DC">
        <w:rPr>
          <w:rFonts w:ascii="Times New Roman" w:hAnsi="Times New Roman"/>
          <w:b/>
          <w:sz w:val="24"/>
          <w:szCs w:val="24"/>
        </w:rPr>
        <w:t xml:space="preserve">? </w:t>
      </w:r>
    </w:p>
    <w:p w14:paraId="56E21324" w14:textId="4BE0062C" w:rsidR="00364104" w:rsidRDefault="00364104" w:rsidP="00364104">
      <w:pPr>
        <w:rPr>
          <w:rFonts w:ascii="Times New Roman" w:hAnsi="Times New Roman"/>
          <w:b/>
          <w:sz w:val="24"/>
          <w:szCs w:val="24"/>
        </w:rPr>
      </w:pPr>
      <w:r>
        <w:rPr>
          <w:rFonts w:ascii="Times New Roman" w:hAnsi="Times New Roman"/>
          <w:b/>
          <w:sz w:val="24"/>
          <w:szCs w:val="24"/>
        </w:rPr>
        <w:t>2</w:t>
      </w:r>
      <w:r w:rsidRPr="002F528F">
        <w:rPr>
          <w:rFonts w:ascii="Times New Roman" w:hAnsi="Times New Roman"/>
          <w:b/>
          <w:sz w:val="24"/>
          <w:szCs w:val="24"/>
        </w:rPr>
        <w:t xml:space="preserve">. </w:t>
      </w:r>
      <w:r w:rsidR="002F21FC">
        <w:rPr>
          <w:rFonts w:ascii="Times New Roman" w:hAnsi="Times New Roman"/>
          <w:b/>
          <w:sz w:val="24"/>
          <w:szCs w:val="24"/>
        </w:rPr>
        <w:t>Hvilke tiltag agter Naalakkersuisut at foretage, for at sikre billigere fly billetter i Air Greenland</w:t>
      </w:r>
      <w:r w:rsidR="002A7EA6">
        <w:rPr>
          <w:rFonts w:ascii="Times New Roman" w:hAnsi="Times New Roman"/>
          <w:b/>
          <w:sz w:val="24"/>
          <w:szCs w:val="24"/>
        </w:rPr>
        <w:t>?</w:t>
      </w:r>
    </w:p>
    <w:p w14:paraId="56E21325" w14:textId="346F35CA" w:rsidR="00B856EF" w:rsidRDefault="00364104" w:rsidP="00E13393">
      <w:pPr>
        <w:rPr>
          <w:rFonts w:ascii="Times New Roman" w:hAnsi="Times New Roman"/>
          <w:b/>
          <w:sz w:val="24"/>
          <w:szCs w:val="24"/>
        </w:rPr>
      </w:pPr>
      <w:r>
        <w:rPr>
          <w:rFonts w:ascii="Times New Roman" w:hAnsi="Times New Roman"/>
          <w:b/>
          <w:sz w:val="24"/>
          <w:szCs w:val="24"/>
        </w:rPr>
        <w:t>3</w:t>
      </w:r>
      <w:r w:rsidR="002F528F" w:rsidRPr="002F528F">
        <w:rPr>
          <w:rFonts w:ascii="Times New Roman" w:hAnsi="Times New Roman"/>
          <w:b/>
          <w:sz w:val="24"/>
          <w:szCs w:val="24"/>
        </w:rPr>
        <w:t xml:space="preserve">. </w:t>
      </w:r>
      <w:r w:rsidR="002F21FC">
        <w:rPr>
          <w:rFonts w:ascii="Times New Roman" w:hAnsi="Times New Roman"/>
          <w:b/>
          <w:sz w:val="24"/>
          <w:szCs w:val="24"/>
        </w:rPr>
        <w:t>Skal Air Greenland fortsat konkurrere mod private rejsebureauer og hoteller fremover</w:t>
      </w:r>
      <w:r w:rsidR="002A7EA6">
        <w:rPr>
          <w:rFonts w:ascii="Times New Roman" w:hAnsi="Times New Roman"/>
          <w:b/>
          <w:sz w:val="24"/>
          <w:szCs w:val="24"/>
        </w:rPr>
        <w:t>?</w:t>
      </w:r>
    </w:p>
    <w:p w14:paraId="56E21326" w14:textId="47DE9A3E" w:rsidR="002F528F" w:rsidRDefault="00364104" w:rsidP="00E13393">
      <w:pPr>
        <w:rPr>
          <w:rFonts w:ascii="Times New Roman" w:hAnsi="Times New Roman"/>
          <w:b/>
          <w:sz w:val="24"/>
          <w:szCs w:val="24"/>
        </w:rPr>
      </w:pPr>
      <w:r>
        <w:rPr>
          <w:rFonts w:ascii="Times New Roman" w:hAnsi="Times New Roman"/>
          <w:b/>
          <w:sz w:val="24"/>
          <w:szCs w:val="24"/>
        </w:rPr>
        <w:t>4</w:t>
      </w:r>
      <w:r w:rsidR="002A7EA6">
        <w:rPr>
          <w:rFonts w:ascii="Times New Roman" w:hAnsi="Times New Roman"/>
          <w:b/>
          <w:sz w:val="24"/>
          <w:szCs w:val="24"/>
        </w:rPr>
        <w:t xml:space="preserve">. </w:t>
      </w:r>
      <w:r w:rsidR="002F21FC">
        <w:rPr>
          <w:rFonts w:ascii="Times New Roman" w:hAnsi="Times New Roman"/>
          <w:b/>
          <w:sz w:val="24"/>
          <w:szCs w:val="24"/>
        </w:rPr>
        <w:t>Hvor</w:t>
      </w:r>
      <w:r w:rsidR="00A4495F">
        <w:rPr>
          <w:rFonts w:ascii="Times New Roman" w:hAnsi="Times New Roman"/>
          <w:b/>
          <w:sz w:val="24"/>
          <w:szCs w:val="24"/>
        </w:rPr>
        <w:t>når</w:t>
      </w:r>
      <w:r w:rsidR="002F21FC">
        <w:rPr>
          <w:rFonts w:ascii="Times New Roman" w:hAnsi="Times New Roman"/>
          <w:b/>
          <w:sz w:val="24"/>
          <w:szCs w:val="24"/>
        </w:rPr>
        <w:t xml:space="preserve"> har Naalakkersuisut besluttet at Air Greenland skal etablere </w:t>
      </w:r>
      <w:r w:rsidR="00A4495F">
        <w:rPr>
          <w:rFonts w:ascii="Times New Roman" w:hAnsi="Times New Roman"/>
          <w:b/>
          <w:sz w:val="24"/>
          <w:szCs w:val="24"/>
        </w:rPr>
        <w:t xml:space="preserve">nye </w:t>
      </w:r>
      <w:r w:rsidR="002F21FC">
        <w:rPr>
          <w:rFonts w:ascii="Times New Roman" w:hAnsi="Times New Roman"/>
          <w:b/>
          <w:sz w:val="24"/>
          <w:szCs w:val="24"/>
        </w:rPr>
        <w:t>hoteller?</w:t>
      </w:r>
    </w:p>
    <w:p w14:paraId="38494064" w14:textId="7899D797" w:rsidR="00816D9F" w:rsidRPr="007B7904" w:rsidRDefault="00816D9F" w:rsidP="00816D9F">
      <w:pPr>
        <w:rPr>
          <w:rFonts w:ascii="Times New Roman" w:hAnsi="Times New Roman"/>
          <w:b/>
          <w:sz w:val="24"/>
          <w:szCs w:val="24"/>
        </w:rPr>
      </w:pPr>
      <w:r>
        <w:rPr>
          <w:rFonts w:ascii="Times New Roman" w:hAnsi="Times New Roman"/>
          <w:b/>
          <w:sz w:val="24"/>
          <w:szCs w:val="24"/>
        </w:rPr>
        <w:t xml:space="preserve">5. </w:t>
      </w:r>
      <w:r w:rsidR="002F21FC">
        <w:rPr>
          <w:rFonts w:ascii="Times New Roman" w:hAnsi="Times New Roman"/>
          <w:b/>
          <w:sz w:val="24"/>
          <w:szCs w:val="24"/>
        </w:rPr>
        <w:t>Hvilke fordele ser Naalakkersuisut ved at samle alle hotellerne selvstyret ejer, herunder Air Greenland og Mittarfeqarfiit drevne hoteller, i INI A/S eller lignende selskab?</w:t>
      </w:r>
    </w:p>
    <w:p w14:paraId="29EF5BAF" w14:textId="550CB361" w:rsidR="00367B11" w:rsidRPr="007B7904" w:rsidRDefault="00367B11" w:rsidP="00816D9F">
      <w:pPr>
        <w:rPr>
          <w:rFonts w:ascii="Times New Roman" w:hAnsi="Times New Roman"/>
          <w:b/>
          <w:sz w:val="24"/>
          <w:szCs w:val="24"/>
        </w:rPr>
      </w:pPr>
      <w:r w:rsidRPr="007B7904">
        <w:rPr>
          <w:rFonts w:ascii="Times New Roman" w:hAnsi="Times New Roman"/>
          <w:b/>
          <w:sz w:val="24"/>
          <w:szCs w:val="24"/>
        </w:rPr>
        <w:t xml:space="preserve">6. </w:t>
      </w:r>
      <w:r w:rsidR="002F21FC">
        <w:rPr>
          <w:rFonts w:ascii="Times New Roman" w:hAnsi="Times New Roman"/>
          <w:b/>
          <w:sz w:val="24"/>
          <w:szCs w:val="24"/>
        </w:rPr>
        <w:t>Har Naalakkersuisut planer om at privatisere Air Greenland, eller dele heraf</w:t>
      </w:r>
      <w:r w:rsidR="009733A9">
        <w:rPr>
          <w:rFonts w:ascii="Times New Roman" w:hAnsi="Times New Roman"/>
          <w:b/>
          <w:sz w:val="24"/>
          <w:szCs w:val="24"/>
        </w:rPr>
        <w:t xml:space="preserve"> og hvad vil dette kunne give landskassen af indtægt</w:t>
      </w:r>
      <w:r w:rsidRPr="007B7904">
        <w:rPr>
          <w:rFonts w:ascii="Times New Roman" w:hAnsi="Times New Roman"/>
          <w:b/>
          <w:sz w:val="24"/>
          <w:szCs w:val="24"/>
        </w:rPr>
        <w:t>?</w:t>
      </w:r>
    </w:p>
    <w:p w14:paraId="56E21327" w14:textId="77777777" w:rsidR="002F528F" w:rsidRPr="00E13393" w:rsidRDefault="002F528F" w:rsidP="002F528F">
      <w:pPr>
        <w:rPr>
          <w:rFonts w:ascii="Times New Roman" w:hAnsi="Times New Roman"/>
          <w:b/>
          <w:sz w:val="24"/>
          <w:szCs w:val="24"/>
        </w:rPr>
      </w:pPr>
      <w:r w:rsidRPr="002F528F">
        <w:rPr>
          <w:rFonts w:ascii="Times New Roman" w:hAnsi="Times New Roman"/>
          <w:sz w:val="24"/>
          <w:szCs w:val="24"/>
        </w:rPr>
        <w:t xml:space="preserve">(Medlem af Inatsisartut, </w:t>
      </w:r>
      <w:r w:rsidR="00E13393">
        <w:rPr>
          <w:rFonts w:ascii="Times New Roman" w:hAnsi="Times New Roman"/>
          <w:sz w:val="24"/>
          <w:szCs w:val="24"/>
        </w:rPr>
        <w:t>Pele Broberg</w:t>
      </w:r>
      <w:r w:rsidRPr="002F528F">
        <w:rPr>
          <w:rFonts w:ascii="Times New Roman" w:hAnsi="Times New Roman"/>
          <w:sz w:val="24"/>
          <w:szCs w:val="24"/>
        </w:rPr>
        <w:t>, Partii Naleraq)</w:t>
      </w:r>
    </w:p>
    <w:p w14:paraId="56E21328" w14:textId="77777777" w:rsidR="002F528F" w:rsidRPr="002F528F" w:rsidRDefault="002F528F" w:rsidP="002F528F">
      <w:pPr>
        <w:rPr>
          <w:rFonts w:ascii="Times New Roman" w:hAnsi="Times New Roman"/>
          <w:b/>
          <w:sz w:val="24"/>
          <w:szCs w:val="24"/>
        </w:rPr>
      </w:pPr>
      <w:r w:rsidRPr="002F528F">
        <w:rPr>
          <w:rFonts w:ascii="Times New Roman" w:hAnsi="Times New Roman"/>
          <w:b/>
          <w:sz w:val="24"/>
          <w:szCs w:val="24"/>
        </w:rPr>
        <w:t>Begrundelse:</w:t>
      </w:r>
    </w:p>
    <w:p w14:paraId="56E21338" w14:textId="773FB1D1" w:rsidR="002F528F" w:rsidRDefault="002F21FC" w:rsidP="002F21FC">
      <w:pPr>
        <w:spacing w:after="0"/>
        <w:rPr>
          <w:rFonts w:ascii="Times New Roman" w:hAnsi="Times New Roman"/>
          <w:sz w:val="24"/>
          <w:szCs w:val="24"/>
        </w:rPr>
      </w:pPr>
      <w:r>
        <w:rPr>
          <w:rFonts w:ascii="Times New Roman" w:hAnsi="Times New Roman"/>
          <w:sz w:val="24"/>
          <w:szCs w:val="24"/>
        </w:rPr>
        <w:t>I forbindelse med aftalen med den danske stat kunne Naalakkersuisut ikke svare på hvilke konkrete fordele der var for det grønlandske samfund ved at købe Air Greenland.</w:t>
      </w:r>
      <w:r>
        <w:rPr>
          <w:rFonts w:ascii="Times New Roman" w:hAnsi="Times New Roman"/>
          <w:sz w:val="24"/>
          <w:szCs w:val="24"/>
        </w:rPr>
        <w:br/>
        <w:t>Kun at det var det rigtige at gøre.</w:t>
      </w:r>
    </w:p>
    <w:p w14:paraId="61959EC0" w14:textId="7095EB32" w:rsidR="002F21FC" w:rsidRDefault="002F21FC" w:rsidP="002F21FC">
      <w:pPr>
        <w:spacing w:after="0"/>
        <w:rPr>
          <w:rFonts w:ascii="Times New Roman" w:hAnsi="Times New Roman"/>
          <w:sz w:val="24"/>
          <w:szCs w:val="24"/>
        </w:rPr>
      </w:pPr>
    </w:p>
    <w:p w14:paraId="426CE2C3" w14:textId="39934EDE" w:rsidR="002F21FC" w:rsidRDefault="002F21FC" w:rsidP="002F21FC">
      <w:pPr>
        <w:spacing w:after="0"/>
        <w:rPr>
          <w:rFonts w:ascii="Times New Roman" w:hAnsi="Times New Roman"/>
          <w:sz w:val="24"/>
          <w:szCs w:val="24"/>
        </w:rPr>
      </w:pPr>
      <w:r>
        <w:rPr>
          <w:rFonts w:ascii="Times New Roman" w:hAnsi="Times New Roman"/>
          <w:sz w:val="24"/>
          <w:szCs w:val="24"/>
        </w:rPr>
        <w:t xml:space="preserve">Nu har Air Greenlands bestyrelsesformand været ude i pressen og fortælle om mulige hotel byggerier. Sådanne tiltag har ikke været nævnt for Inatsisartut, </w:t>
      </w:r>
      <w:r w:rsidR="009733A9">
        <w:rPr>
          <w:rFonts w:ascii="Times New Roman" w:hAnsi="Times New Roman"/>
          <w:sz w:val="24"/>
          <w:szCs w:val="24"/>
        </w:rPr>
        <w:t>og bidrager til de offentlige selskabers fylder mere end nødvendigt i en privat investeringsscene.</w:t>
      </w:r>
      <w:r w:rsidR="009733A9">
        <w:rPr>
          <w:rFonts w:ascii="Times New Roman" w:hAnsi="Times New Roman"/>
          <w:sz w:val="24"/>
          <w:szCs w:val="24"/>
        </w:rPr>
        <w:br/>
        <w:t>Da Air Greenland kunder ikke nødvendigvis er de samme der skal benytte hotellerne, er det på tide at spørge ind til hvad Naalakkersuisut har af formål med at nationalisere Air Greenland.</w:t>
      </w:r>
    </w:p>
    <w:p w14:paraId="63457FE0" w14:textId="04D06023" w:rsidR="009733A9" w:rsidRDefault="009733A9" w:rsidP="002F21FC">
      <w:pPr>
        <w:spacing w:after="0"/>
        <w:rPr>
          <w:rFonts w:ascii="Times New Roman" w:hAnsi="Times New Roman"/>
          <w:sz w:val="24"/>
          <w:szCs w:val="24"/>
        </w:rPr>
      </w:pPr>
    </w:p>
    <w:p w14:paraId="787CFB56" w14:textId="069862DE" w:rsidR="009733A9" w:rsidRDefault="009733A9" w:rsidP="009733A9">
      <w:pPr>
        <w:spacing w:after="0"/>
        <w:rPr>
          <w:rFonts w:ascii="Times New Roman" w:hAnsi="Times New Roman"/>
          <w:sz w:val="24"/>
          <w:szCs w:val="24"/>
        </w:rPr>
      </w:pPr>
      <w:r>
        <w:rPr>
          <w:rFonts w:ascii="Times New Roman" w:hAnsi="Times New Roman"/>
          <w:sz w:val="24"/>
          <w:szCs w:val="24"/>
        </w:rPr>
        <w:t>I forbindelse med mediernes dækning af overtagelsen af aktierne, fremgik det klart at processen skulle være omgivet af så meget fortrolighed som muligt. Og efter SAS meddelte at Selvstyret gav overpris for aktierne, er det bekymrende hvis selskabet nu blot er overladt til egne udviklingsønsker. Ikke Naalakkersuisuts.</w:t>
      </w:r>
      <w:r>
        <w:rPr>
          <w:rFonts w:ascii="Times New Roman" w:hAnsi="Times New Roman"/>
          <w:sz w:val="24"/>
          <w:szCs w:val="24"/>
        </w:rPr>
        <w:br/>
        <w:t>Som det har været kendt længe, så er de fleste rejsende med Air Greenland forretningsrejsende eller rejsende betalt af det offentlige. Derfor er det bekymrende der endnu ikke er lagt planer frem for at gøre billetterne billigere for de rejsende, for at give erhvervslivet og det offentlige tiltrængte besparelser på rejser. En handling der også vil komme turister og privat rejsende til gode.</w:t>
      </w:r>
    </w:p>
    <w:p w14:paraId="1F158696" w14:textId="7859895D" w:rsidR="009733A9" w:rsidRDefault="009733A9" w:rsidP="009733A9">
      <w:pPr>
        <w:spacing w:after="0"/>
        <w:rPr>
          <w:rFonts w:ascii="Times New Roman" w:hAnsi="Times New Roman"/>
          <w:sz w:val="24"/>
          <w:szCs w:val="24"/>
        </w:rPr>
      </w:pPr>
    </w:p>
    <w:p w14:paraId="1DF7A448" w14:textId="3FE8E626" w:rsidR="009733A9" w:rsidRDefault="009733A9" w:rsidP="009733A9">
      <w:pPr>
        <w:spacing w:after="0"/>
        <w:rPr>
          <w:rFonts w:ascii="Times New Roman" w:hAnsi="Times New Roman"/>
          <w:sz w:val="24"/>
          <w:szCs w:val="24"/>
        </w:rPr>
      </w:pPr>
      <w:r>
        <w:rPr>
          <w:rFonts w:ascii="Times New Roman" w:hAnsi="Times New Roman"/>
          <w:sz w:val="24"/>
          <w:szCs w:val="24"/>
        </w:rPr>
        <w:lastRenderedPageBreak/>
        <w:t xml:space="preserve">Hvis Naalakkersuisut </w:t>
      </w:r>
      <w:r w:rsidR="00246EAB">
        <w:rPr>
          <w:rFonts w:ascii="Times New Roman" w:hAnsi="Times New Roman"/>
          <w:sz w:val="24"/>
          <w:szCs w:val="24"/>
        </w:rPr>
        <w:t>agter at blive ved med at konkurrere mod private rejsebureauer og hoteller, så kan dette afskrække det private marked fra at udfylde dette behov. Og derfor er det interessant for alle turist operatører og private virksomheder, om Naalakkersuisut agter at fokusere på billigere billetter i monopol selskabet.</w:t>
      </w:r>
    </w:p>
    <w:p w14:paraId="64D21825" w14:textId="6D93E68C" w:rsidR="00246EAB" w:rsidRDefault="00246EAB" w:rsidP="009733A9">
      <w:pPr>
        <w:spacing w:after="0"/>
        <w:rPr>
          <w:rFonts w:ascii="Times New Roman" w:hAnsi="Times New Roman"/>
          <w:sz w:val="24"/>
          <w:szCs w:val="24"/>
        </w:rPr>
      </w:pPr>
    </w:p>
    <w:p w14:paraId="5E0067B8" w14:textId="77AFF5E7" w:rsidR="00246EAB" w:rsidRDefault="00246EAB" w:rsidP="009733A9">
      <w:pPr>
        <w:spacing w:after="0"/>
        <w:rPr>
          <w:rFonts w:ascii="Times New Roman" w:hAnsi="Times New Roman"/>
          <w:sz w:val="24"/>
          <w:szCs w:val="24"/>
        </w:rPr>
      </w:pPr>
      <w:r>
        <w:rPr>
          <w:rFonts w:ascii="Times New Roman" w:hAnsi="Times New Roman"/>
          <w:sz w:val="24"/>
          <w:szCs w:val="24"/>
        </w:rPr>
        <w:t>Hvis Air Greenland skal følge samme strategi der ligges op til med Royal Greenland og som tidligere har været brugt med KNI, så er det også vigtigt at få afklaret hvad det vil kunne indbringe landskassen af indtægter for en hel eller delvis privatisering.</w:t>
      </w:r>
    </w:p>
    <w:p w14:paraId="57BF47FE" w14:textId="77777777" w:rsidR="00246EAB" w:rsidRDefault="00246EAB" w:rsidP="009733A9">
      <w:pPr>
        <w:spacing w:after="0"/>
        <w:rPr>
          <w:rFonts w:ascii="Times New Roman" w:hAnsi="Times New Roman"/>
          <w:sz w:val="24"/>
          <w:szCs w:val="24"/>
        </w:rPr>
      </w:pPr>
    </w:p>
    <w:p w14:paraId="56CEF930" w14:textId="77777777" w:rsidR="00246EAB" w:rsidRPr="00635292" w:rsidRDefault="00246EAB" w:rsidP="00246EAB">
      <w:pPr>
        <w:rPr>
          <w:rFonts w:ascii="Times New Roman" w:hAnsi="Times New Roman"/>
          <w:sz w:val="24"/>
          <w:szCs w:val="24"/>
        </w:rPr>
      </w:pPr>
      <w:r w:rsidRPr="00635292">
        <w:rPr>
          <w:rFonts w:ascii="Times New Roman" w:hAnsi="Times New Roman"/>
          <w:sz w:val="24"/>
          <w:szCs w:val="24"/>
        </w:rPr>
        <w:t>Spørgsmålet bedes at blive besvaret indenfor 10 arbejdsdage</w:t>
      </w:r>
    </w:p>
    <w:p w14:paraId="34799588" w14:textId="75624A72" w:rsidR="00246EAB" w:rsidRPr="002F528F" w:rsidRDefault="00246EAB" w:rsidP="009733A9">
      <w:pPr>
        <w:spacing w:after="0"/>
        <w:rPr>
          <w:rFonts w:ascii="Times New Roman" w:hAnsi="Times New Roman"/>
          <w:sz w:val="24"/>
          <w:szCs w:val="24"/>
        </w:rPr>
      </w:pPr>
    </w:p>
    <w:p w14:paraId="56E2133A" w14:textId="77777777" w:rsidR="001A5FE8" w:rsidRPr="002F528F" w:rsidRDefault="001A5FE8" w:rsidP="001A5FE8">
      <w:pPr>
        <w:rPr>
          <w:rFonts w:ascii="Times New Roman" w:hAnsi="Times New Roman"/>
          <w:sz w:val="24"/>
          <w:szCs w:val="24"/>
        </w:rPr>
      </w:pPr>
    </w:p>
    <w:p w14:paraId="56E2133B" w14:textId="77777777" w:rsidR="001A5FE8" w:rsidRPr="001A5FE8" w:rsidRDefault="001A5FE8" w:rsidP="001A5FE8">
      <w:pPr>
        <w:rPr>
          <w:rFonts w:ascii="Times New Roman" w:hAnsi="Times New Roman"/>
          <w:sz w:val="24"/>
          <w:szCs w:val="24"/>
        </w:rPr>
      </w:pPr>
    </w:p>
    <w:p w14:paraId="56E2133C" w14:textId="77777777" w:rsidR="004301BB" w:rsidRPr="001A5FE8" w:rsidRDefault="001A5FE8" w:rsidP="001A5FE8">
      <w:pPr>
        <w:tabs>
          <w:tab w:val="left" w:pos="6780"/>
        </w:tabs>
        <w:rPr>
          <w:rFonts w:ascii="Times New Roman" w:hAnsi="Times New Roman"/>
          <w:sz w:val="24"/>
          <w:szCs w:val="24"/>
        </w:rPr>
      </w:pPr>
      <w:r>
        <w:rPr>
          <w:rFonts w:ascii="Times New Roman" w:hAnsi="Times New Roman"/>
          <w:sz w:val="24"/>
          <w:szCs w:val="24"/>
        </w:rPr>
        <w:tab/>
      </w:r>
    </w:p>
    <w:sectPr w:rsidR="004301BB" w:rsidRPr="001A5FE8" w:rsidSect="00B67FD0">
      <w:headerReference w:type="default" r:id="rId8"/>
      <w:footerReference w:type="default" r:id="rId9"/>
      <w:pgSz w:w="11906" w:h="16838"/>
      <w:pgMar w:top="1985" w:right="1134"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DF6E0" w14:textId="77777777" w:rsidR="001E7AB9" w:rsidRDefault="001E7AB9" w:rsidP="006F3837">
      <w:pPr>
        <w:spacing w:after="0" w:line="240" w:lineRule="auto"/>
      </w:pPr>
      <w:r>
        <w:separator/>
      </w:r>
    </w:p>
  </w:endnote>
  <w:endnote w:type="continuationSeparator" w:id="0">
    <w:p w14:paraId="1BDA697F" w14:textId="77777777" w:rsidR="001E7AB9" w:rsidRDefault="001E7AB9" w:rsidP="006F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1342" w14:textId="77777777" w:rsidR="00572C0A" w:rsidRDefault="000D54EC" w:rsidP="00572C0A">
    <w:pPr>
      <w:pStyle w:val="Sidefod"/>
      <w:tabs>
        <w:tab w:val="clear" w:pos="4819"/>
        <w:tab w:val="clear" w:pos="9638"/>
        <w:tab w:val="left" w:pos="3640"/>
      </w:tabs>
      <w:jc w:val="center"/>
      <w:rPr>
        <w:rFonts w:ascii="Times New Roman" w:hAnsi="Times New Roman"/>
      </w:rPr>
    </w:pPr>
    <w:r>
      <w:rPr>
        <w:rFonts w:ascii="Times New Roman" w:hAnsi="Times New Roman"/>
        <w:b/>
      </w:rPr>
      <w:t>Inatsisartunut ilaasortaq</w:t>
    </w:r>
    <w:r w:rsidR="00572C0A">
      <w:rPr>
        <w:rFonts w:ascii="Times New Roman" w:hAnsi="Times New Roman"/>
      </w:rPr>
      <w:t xml:space="preserve"> </w:t>
    </w:r>
    <w:r w:rsidR="006C491D">
      <w:rPr>
        <w:rFonts w:ascii="Times New Roman" w:hAnsi="Times New Roman"/>
        <w:b/>
      </w:rPr>
      <w:t>Pele Broberg</w:t>
    </w:r>
  </w:p>
  <w:p w14:paraId="56E21343" w14:textId="77777777" w:rsidR="00572C0A" w:rsidRPr="000D54EC" w:rsidRDefault="00572C0A" w:rsidP="00572C0A">
    <w:pPr>
      <w:pStyle w:val="Sidefod"/>
      <w:tabs>
        <w:tab w:val="clear" w:pos="4819"/>
        <w:tab w:val="clear" w:pos="9638"/>
        <w:tab w:val="left" w:pos="3640"/>
      </w:tabs>
      <w:jc w:val="center"/>
      <w:rPr>
        <w:rFonts w:ascii="Times New Roman" w:hAnsi="Times New Roman"/>
        <w:lang w:val="en-US"/>
      </w:rPr>
    </w:pPr>
    <w:r w:rsidRPr="000D54EC">
      <w:rPr>
        <w:rFonts w:ascii="Times New Roman" w:hAnsi="Times New Roman"/>
        <w:lang w:val="en-US"/>
      </w:rPr>
      <w:t xml:space="preserve">Imaneq 1, Postboks 4120, 3900 Nuuk, E-mail.: </w:t>
    </w:r>
    <w:hyperlink r:id="rId1" w:history="1">
      <w:r w:rsidR="006C491D" w:rsidRPr="009450F5">
        <w:rPr>
          <w:rStyle w:val="Hyperlink"/>
          <w:rFonts w:ascii="Times New Roman" w:hAnsi="Times New Roman"/>
          <w:lang w:val="en-US"/>
        </w:rPr>
        <w:t>peleb@inatsisartut.gl</w:t>
      </w:r>
    </w:hyperlink>
    <w:r w:rsidR="000D54EC" w:rsidRPr="000D54EC">
      <w:rPr>
        <w:rFonts w:ascii="Times New Roman" w:hAnsi="Times New Roman"/>
        <w:lang w:val="en-US"/>
      </w:rPr>
      <w:t xml:space="preserve"> </w:t>
    </w:r>
    <w:r w:rsidRPr="000D54EC">
      <w:rPr>
        <w:rFonts w:ascii="Times New Roman" w:hAnsi="Times New Roman"/>
        <w:lang w:val="en-US"/>
      </w:rPr>
      <w:t xml:space="preserve"> Nittartagaq.: </w:t>
    </w:r>
    <w:hyperlink r:id="rId2" w:history="1">
      <w:r w:rsidRPr="000D54EC">
        <w:rPr>
          <w:rStyle w:val="Hyperlink"/>
          <w:rFonts w:ascii="Times New Roman" w:hAnsi="Times New Roman"/>
          <w:lang w:val="en-US"/>
        </w:rPr>
        <w:t>www.partiinaleraq.gl</w:t>
      </w:r>
    </w:hyperlink>
  </w:p>
  <w:p w14:paraId="56E21344" w14:textId="77777777" w:rsidR="00572C0A" w:rsidRDefault="00572C0A" w:rsidP="00572C0A">
    <w:pPr>
      <w:pStyle w:val="Sidefod"/>
      <w:tabs>
        <w:tab w:val="clear" w:pos="4819"/>
        <w:tab w:val="clear" w:pos="9638"/>
        <w:tab w:val="left" w:pos="3640"/>
      </w:tabs>
      <w:jc w:val="center"/>
      <w:rPr>
        <w:rFonts w:ascii="Times New Roman" w:hAnsi="Times New Roman"/>
      </w:rPr>
    </w:pPr>
    <w:r w:rsidRPr="00572C0A">
      <w:rPr>
        <w:rFonts w:ascii="Times New Roman" w:hAnsi="Times New Roman"/>
      </w:rPr>
      <w:t xml:space="preserve">Oqarasuaatit.: +299 34 50 00 Toqqaannartoq.: +299 34 62 </w:t>
    </w:r>
    <w:r w:rsidR="006C491D">
      <w:rPr>
        <w:rFonts w:ascii="Times New Roman" w:hAnsi="Times New Roman"/>
      </w:rPr>
      <w:t>69</w:t>
    </w:r>
    <w:r w:rsidRPr="00572C0A">
      <w:rPr>
        <w:rFonts w:ascii="Times New Roman" w:hAnsi="Times New Roman"/>
      </w:rPr>
      <w:t xml:space="preserve"> Angallattagaq.: +299 </w:t>
    </w:r>
    <w:r w:rsidR="006C491D">
      <w:rPr>
        <w:rFonts w:ascii="Times New Roman" w:hAnsi="Times New Roman"/>
      </w:rPr>
      <w:t>483536</w:t>
    </w:r>
  </w:p>
  <w:p w14:paraId="56E21345" w14:textId="77777777" w:rsidR="00572C0A" w:rsidRPr="00572C0A" w:rsidRDefault="00572C0A" w:rsidP="00572C0A">
    <w:pPr>
      <w:pStyle w:val="Sidefod"/>
      <w:tabs>
        <w:tab w:val="clear" w:pos="4819"/>
        <w:tab w:val="clear" w:pos="9638"/>
        <w:tab w:val="left" w:pos="3640"/>
      </w:tabs>
      <w:jc w:val="center"/>
      <w:rPr>
        <w:rFonts w:ascii="Times New Roman" w:hAnsi="Times New Roman"/>
      </w:rPr>
    </w:pPr>
  </w:p>
  <w:p w14:paraId="56E21346" w14:textId="77777777" w:rsidR="006F3837" w:rsidRPr="00572C0A" w:rsidRDefault="006F38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7E06C" w14:textId="77777777" w:rsidR="001E7AB9" w:rsidRDefault="001E7AB9" w:rsidP="006F3837">
      <w:pPr>
        <w:spacing w:after="0" w:line="240" w:lineRule="auto"/>
      </w:pPr>
      <w:r>
        <w:separator/>
      </w:r>
    </w:p>
  </w:footnote>
  <w:footnote w:type="continuationSeparator" w:id="0">
    <w:p w14:paraId="43D7419B" w14:textId="77777777" w:rsidR="001E7AB9" w:rsidRDefault="001E7AB9" w:rsidP="006F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1341" w14:textId="278DBD6C" w:rsidR="006F3837" w:rsidRDefault="007B7904" w:rsidP="007B7904">
    <w:pPr>
      <w:pStyle w:val="Sidehoved"/>
      <w:jc w:val="right"/>
    </w:pPr>
    <w:r>
      <w:rPr>
        <w:rFonts w:ascii="Times New Roman" w:hAnsi="Times New Roman"/>
        <w:sz w:val="24"/>
        <w:szCs w:val="24"/>
      </w:rPr>
      <w:t xml:space="preserve">Nuuk </w:t>
    </w:r>
    <w:r>
      <w:rPr>
        <w:rFonts w:ascii="Times New Roman" w:hAnsi="Times New Roman"/>
        <w:sz w:val="24"/>
        <w:szCs w:val="24"/>
      </w:rPr>
      <w:fldChar w:fldCharType="begin"/>
    </w:r>
    <w:r>
      <w:rPr>
        <w:rFonts w:ascii="Times New Roman" w:hAnsi="Times New Roman"/>
        <w:sz w:val="24"/>
        <w:szCs w:val="24"/>
      </w:rPr>
      <w:instrText xml:space="preserve"> TIME \@ "dd-MM-yyyy" </w:instrText>
    </w:r>
    <w:r>
      <w:rPr>
        <w:rFonts w:ascii="Times New Roman" w:hAnsi="Times New Roman"/>
        <w:sz w:val="24"/>
        <w:szCs w:val="24"/>
      </w:rPr>
      <w:fldChar w:fldCharType="separate"/>
    </w:r>
    <w:r w:rsidR="006522A3">
      <w:rPr>
        <w:rFonts w:ascii="Times New Roman" w:hAnsi="Times New Roman"/>
        <w:noProof/>
        <w:sz w:val="24"/>
        <w:szCs w:val="24"/>
      </w:rPr>
      <w:t>28-06-2019</w:t>
    </w:r>
    <w:r>
      <w:rPr>
        <w:rFonts w:ascii="Times New Roman" w:hAnsi="Times New Roman"/>
        <w:sz w:val="24"/>
        <w:szCs w:val="24"/>
      </w:rPr>
      <w:fldChar w:fldCharType="end"/>
    </w:r>
    <w:r w:rsidR="00FF5805">
      <w:rPr>
        <w:noProof/>
        <w:lang w:eastAsia="da-DK"/>
      </w:rPr>
      <w:drawing>
        <wp:anchor distT="0" distB="0" distL="114300" distR="114300" simplePos="0" relativeHeight="251657728" behindDoc="0" locked="0" layoutInCell="1" allowOverlap="1" wp14:anchorId="56E21347" wp14:editId="56E21348">
          <wp:simplePos x="0" y="0"/>
          <wp:positionH relativeFrom="margin">
            <wp:align>left</wp:align>
          </wp:positionH>
          <wp:positionV relativeFrom="paragraph">
            <wp:posOffset>635</wp:posOffset>
          </wp:positionV>
          <wp:extent cx="2152650" cy="867410"/>
          <wp:effectExtent l="0" t="0" r="0" b="0"/>
          <wp:wrapNone/>
          <wp:docPr id="1" name="Billede 1" descr="E:\Partii Nalera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Partii Naleraq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766"/>
    <w:multiLevelType w:val="hybridMultilevel"/>
    <w:tmpl w:val="211EBC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883DF3"/>
    <w:multiLevelType w:val="hybridMultilevel"/>
    <w:tmpl w:val="9550B9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C86BC9"/>
    <w:multiLevelType w:val="hybridMultilevel"/>
    <w:tmpl w:val="EC2E68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407141"/>
    <w:multiLevelType w:val="hybridMultilevel"/>
    <w:tmpl w:val="D646F9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EA3398"/>
    <w:multiLevelType w:val="hybridMultilevel"/>
    <w:tmpl w:val="CCF438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66753F"/>
    <w:multiLevelType w:val="hybridMultilevel"/>
    <w:tmpl w:val="85B4BD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1E4F61"/>
    <w:multiLevelType w:val="hybridMultilevel"/>
    <w:tmpl w:val="7A4ADD14"/>
    <w:lvl w:ilvl="0" w:tplc="078E4F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F96ED7"/>
    <w:multiLevelType w:val="hybridMultilevel"/>
    <w:tmpl w:val="21484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9E6416E"/>
    <w:multiLevelType w:val="hybridMultilevel"/>
    <w:tmpl w:val="B302F4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B2F0329"/>
    <w:multiLevelType w:val="hybridMultilevel"/>
    <w:tmpl w:val="9CF84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86643"/>
    <w:multiLevelType w:val="hybridMultilevel"/>
    <w:tmpl w:val="B14429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24E46DE"/>
    <w:multiLevelType w:val="hybridMultilevel"/>
    <w:tmpl w:val="D584B8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357F98"/>
    <w:multiLevelType w:val="hybridMultilevel"/>
    <w:tmpl w:val="88221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062237"/>
    <w:multiLevelType w:val="hybridMultilevel"/>
    <w:tmpl w:val="8F845A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5133EC"/>
    <w:multiLevelType w:val="hybridMultilevel"/>
    <w:tmpl w:val="9634AE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0E87E61"/>
    <w:multiLevelType w:val="hybridMultilevel"/>
    <w:tmpl w:val="E97AA7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BDB135B"/>
    <w:multiLevelType w:val="hybridMultilevel"/>
    <w:tmpl w:val="BEE4B8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44E2458"/>
    <w:multiLevelType w:val="hybridMultilevel"/>
    <w:tmpl w:val="23E6B5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5C9680A"/>
    <w:multiLevelType w:val="hybridMultilevel"/>
    <w:tmpl w:val="83F495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8384342"/>
    <w:multiLevelType w:val="hybridMultilevel"/>
    <w:tmpl w:val="CC00A8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DB577B"/>
    <w:multiLevelType w:val="hybridMultilevel"/>
    <w:tmpl w:val="1A8E11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64B4383"/>
    <w:multiLevelType w:val="hybridMultilevel"/>
    <w:tmpl w:val="C3144B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8A4D83"/>
    <w:multiLevelType w:val="hybridMultilevel"/>
    <w:tmpl w:val="52D2D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194B31"/>
    <w:multiLevelType w:val="hybridMultilevel"/>
    <w:tmpl w:val="47FAD2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6A211E8"/>
    <w:multiLevelType w:val="hybridMultilevel"/>
    <w:tmpl w:val="1A8239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B630947"/>
    <w:multiLevelType w:val="hybridMultilevel"/>
    <w:tmpl w:val="CE08AA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985D6E"/>
    <w:multiLevelType w:val="hybridMultilevel"/>
    <w:tmpl w:val="0A8E59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DDB019F"/>
    <w:multiLevelType w:val="hybridMultilevel"/>
    <w:tmpl w:val="E7F690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7"/>
  </w:num>
  <w:num w:numId="2">
    <w:abstractNumId w:val="23"/>
  </w:num>
  <w:num w:numId="3">
    <w:abstractNumId w:val="4"/>
  </w:num>
  <w:num w:numId="4">
    <w:abstractNumId w:val="26"/>
  </w:num>
  <w:num w:numId="5">
    <w:abstractNumId w:val="15"/>
  </w:num>
  <w:num w:numId="6">
    <w:abstractNumId w:val="20"/>
  </w:num>
  <w:num w:numId="7">
    <w:abstractNumId w:val="10"/>
  </w:num>
  <w:num w:numId="8">
    <w:abstractNumId w:val="12"/>
  </w:num>
  <w:num w:numId="9">
    <w:abstractNumId w:val="2"/>
  </w:num>
  <w:num w:numId="10">
    <w:abstractNumId w:val="14"/>
  </w:num>
  <w:num w:numId="11">
    <w:abstractNumId w:val="19"/>
  </w:num>
  <w:num w:numId="12">
    <w:abstractNumId w:val="3"/>
  </w:num>
  <w:num w:numId="13">
    <w:abstractNumId w:val="17"/>
  </w:num>
  <w:num w:numId="14">
    <w:abstractNumId w:val="21"/>
  </w:num>
  <w:num w:numId="15">
    <w:abstractNumId w:val="13"/>
  </w:num>
  <w:num w:numId="16">
    <w:abstractNumId w:val="24"/>
  </w:num>
  <w:num w:numId="17">
    <w:abstractNumId w:val="16"/>
  </w:num>
  <w:num w:numId="18">
    <w:abstractNumId w:val="25"/>
  </w:num>
  <w:num w:numId="19">
    <w:abstractNumId w:val="5"/>
  </w:num>
  <w:num w:numId="20">
    <w:abstractNumId w:val="1"/>
  </w:num>
  <w:num w:numId="21">
    <w:abstractNumId w:val="7"/>
  </w:num>
  <w:num w:numId="22">
    <w:abstractNumId w:val="11"/>
  </w:num>
  <w:num w:numId="23">
    <w:abstractNumId w:val="0"/>
  </w:num>
  <w:num w:numId="24">
    <w:abstractNumId w:val="9"/>
  </w:num>
  <w:num w:numId="25">
    <w:abstractNumId w:val="22"/>
  </w:num>
  <w:num w:numId="26">
    <w:abstractNumId w:val="6"/>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da-DK" w:vendorID="64" w:dllVersion="131078" w:nlCheck="1" w:checkStyle="0"/>
  <w:activeWritingStyle w:appName="MSWord" w:lang="en-US" w:vendorID="64" w:dllVersion="131078" w:nlCheck="1" w:checkStyle="1"/>
  <w:activeWritingStyle w:appName="MSWord" w:lang="da-DK" w:vendorID="64" w:dllVersion="0" w:nlCheck="1" w:checkStyle="0"/>
  <w:activeWritingStyle w:appName="MSWord" w:lang="en-US" w:vendorID="64" w:dllVersion="0" w:nlCheck="1" w:checkStyle="0"/>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37"/>
    <w:rsid w:val="00010B54"/>
    <w:rsid w:val="00071C0C"/>
    <w:rsid w:val="00084034"/>
    <w:rsid w:val="0009039D"/>
    <w:rsid w:val="000B3C41"/>
    <w:rsid w:val="000D2F5E"/>
    <w:rsid w:val="000D54EC"/>
    <w:rsid w:val="000F131D"/>
    <w:rsid w:val="00112C07"/>
    <w:rsid w:val="001408A1"/>
    <w:rsid w:val="00143CA5"/>
    <w:rsid w:val="0014731F"/>
    <w:rsid w:val="001543DC"/>
    <w:rsid w:val="00154F19"/>
    <w:rsid w:val="0018252A"/>
    <w:rsid w:val="001871D2"/>
    <w:rsid w:val="001A5FE8"/>
    <w:rsid w:val="001C0B9A"/>
    <w:rsid w:val="001E7AB9"/>
    <w:rsid w:val="001F70F9"/>
    <w:rsid w:val="0021216B"/>
    <w:rsid w:val="00215A99"/>
    <w:rsid w:val="002232FE"/>
    <w:rsid w:val="00224937"/>
    <w:rsid w:val="00232AB1"/>
    <w:rsid w:val="00246EAB"/>
    <w:rsid w:val="002A7EA6"/>
    <w:rsid w:val="002B37DC"/>
    <w:rsid w:val="002C3018"/>
    <w:rsid w:val="002E2214"/>
    <w:rsid w:val="002F21FC"/>
    <w:rsid w:val="002F528F"/>
    <w:rsid w:val="002F53A1"/>
    <w:rsid w:val="00316B20"/>
    <w:rsid w:val="00340A86"/>
    <w:rsid w:val="00345DAE"/>
    <w:rsid w:val="00363FFE"/>
    <w:rsid w:val="00364104"/>
    <w:rsid w:val="00367B11"/>
    <w:rsid w:val="00373BB0"/>
    <w:rsid w:val="00394B33"/>
    <w:rsid w:val="003A1C2D"/>
    <w:rsid w:val="003A47E6"/>
    <w:rsid w:val="003B5C23"/>
    <w:rsid w:val="003B6A81"/>
    <w:rsid w:val="003D1DDD"/>
    <w:rsid w:val="004301BB"/>
    <w:rsid w:val="00434B0B"/>
    <w:rsid w:val="00447A57"/>
    <w:rsid w:val="00471C56"/>
    <w:rsid w:val="00474F2D"/>
    <w:rsid w:val="00494C03"/>
    <w:rsid w:val="004B30D9"/>
    <w:rsid w:val="004C3A1B"/>
    <w:rsid w:val="00515E14"/>
    <w:rsid w:val="00532E43"/>
    <w:rsid w:val="00550ADB"/>
    <w:rsid w:val="00572C0A"/>
    <w:rsid w:val="006522A3"/>
    <w:rsid w:val="006C491D"/>
    <w:rsid w:val="006C6BDA"/>
    <w:rsid w:val="006D7BC1"/>
    <w:rsid w:val="006F3837"/>
    <w:rsid w:val="00716E99"/>
    <w:rsid w:val="007B4610"/>
    <w:rsid w:val="007B7904"/>
    <w:rsid w:val="007E2B18"/>
    <w:rsid w:val="007F638F"/>
    <w:rsid w:val="00807126"/>
    <w:rsid w:val="00813BE8"/>
    <w:rsid w:val="00816D9F"/>
    <w:rsid w:val="0090549A"/>
    <w:rsid w:val="0091535A"/>
    <w:rsid w:val="00915FFE"/>
    <w:rsid w:val="00937CBB"/>
    <w:rsid w:val="0094153F"/>
    <w:rsid w:val="00943EB7"/>
    <w:rsid w:val="00945031"/>
    <w:rsid w:val="00952AAF"/>
    <w:rsid w:val="00955DE8"/>
    <w:rsid w:val="009733A9"/>
    <w:rsid w:val="009A35BA"/>
    <w:rsid w:val="009E024B"/>
    <w:rsid w:val="00A20CD1"/>
    <w:rsid w:val="00A4495F"/>
    <w:rsid w:val="00AF0650"/>
    <w:rsid w:val="00B03FDB"/>
    <w:rsid w:val="00B07D7E"/>
    <w:rsid w:val="00B339B7"/>
    <w:rsid w:val="00B376D3"/>
    <w:rsid w:val="00B51A5C"/>
    <w:rsid w:val="00B67FD0"/>
    <w:rsid w:val="00B75A82"/>
    <w:rsid w:val="00B856EF"/>
    <w:rsid w:val="00BA468E"/>
    <w:rsid w:val="00BE0D0E"/>
    <w:rsid w:val="00C23FA4"/>
    <w:rsid w:val="00C26B39"/>
    <w:rsid w:val="00C932E4"/>
    <w:rsid w:val="00D364DF"/>
    <w:rsid w:val="00D627B9"/>
    <w:rsid w:val="00D70B73"/>
    <w:rsid w:val="00E02FD0"/>
    <w:rsid w:val="00E04FF1"/>
    <w:rsid w:val="00E13393"/>
    <w:rsid w:val="00E41D4E"/>
    <w:rsid w:val="00ED1510"/>
    <w:rsid w:val="00F330A4"/>
    <w:rsid w:val="00F45538"/>
    <w:rsid w:val="00F50F7F"/>
    <w:rsid w:val="00F52503"/>
    <w:rsid w:val="00F73CE5"/>
    <w:rsid w:val="00F7443D"/>
    <w:rsid w:val="00F774B4"/>
    <w:rsid w:val="00F86BCF"/>
    <w:rsid w:val="00FB27EB"/>
    <w:rsid w:val="00FB4D86"/>
    <w:rsid w:val="00FD3AB2"/>
    <w:rsid w:val="00FF580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2131F"/>
  <w15:docId w15:val="{9811DD1F-44C3-4E07-8CD2-0A6DCD96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0D54EC"/>
    <w:pPr>
      <w:keepNext/>
      <w:keepLines/>
      <w:spacing w:before="240" w:after="0"/>
      <w:outlineLvl w:val="0"/>
    </w:pPr>
    <w:rPr>
      <w:rFonts w:ascii="Cambria" w:eastAsia="Times New Roman" w:hAnsi="Cambria"/>
      <w:color w:val="365F9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F38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F3837"/>
  </w:style>
  <w:style w:type="paragraph" w:styleId="Sidefod">
    <w:name w:val="footer"/>
    <w:basedOn w:val="Normal"/>
    <w:link w:val="SidefodTegn"/>
    <w:uiPriority w:val="99"/>
    <w:unhideWhenUsed/>
    <w:rsid w:val="006F38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F3837"/>
  </w:style>
  <w:style w:type="paragraph" w:styleId="Markeringsbobletekst">
    <w:name w:val="Balloon Text"/>
    <w:basedOn w:val="Normal"/>
    <w:link w:val="MarkeringsbobletekstTegn"/>
    <w:uiPriority w:val="99"/>
    <w:semiHidden/>
    <w:unhideWhenUsed/>
    <w:rsid w:val="006F383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6F3837"/>
    <w:rPr>
      <w:rFonts w:ascii="Tahoma" w:hAnsi="Tahoma" w:cs="Tahoma"/>
      <w:sz w:val="16"/>
      <w:szCs w:val="16"/>
    </w:rPr>
  </w:style>
  <w:style w:type="paragraph" w:styleId="Listeafsnit">
    <w:name w:val="List Paragraph"/>
    <w:basedOn w:val="Normal"/>
    <w:uiPriority w:val="34"/>
    <w:qFormat/>
    <w:rsid w:val="00FB27EB"/>
    <w:pPr>
      <w:ind w:left="720"/>
      <w:contextualSpacing/>
    </w:pPr>
  </w:style>
  <w:style w:type="character" w:styleId="Hyperlink">
    <w:name w:val="Hyperlink"/>
    <w:uiPriority w:val="99"/>
    <w:unhideWhenUsed/>
    <w:rsid w:val="006D7BC1"/>
    <w:rPr>
      <w:color w:val="0000FF"/>
      <w:u w:val="single"/>
    </w:rPr>
  </w:style>
  <w:style w:type="character" w:customStyle="1" w:styleId="Overskrift1Tegn">
    <w:name w:val="Overskrift 1 Tegn"/>
    <w:link w:val="Overskrift1"/>
    <w:uiPriority w:val="9"/>
    <w:rsid w:val="000D54EC"/>
    <w:rPr>
      <w:rFonts w:ascii="Cambria" w:eastAsia="Times New Roman" w:hAnsi="Cambria" w:cs="Times New Roman"/>
      <w:color w:val="365F91"/>
      <w:sz w:val="32"/>
      <w:szCs w:val="32"/>
    </w:rPr>
  </w:style>
  <w:style w:type="paragraph" w:styleId="Fodnotetekst">
    <w:name w:val="footnote text"/>
    <w:basedOn w:val="Normal"/>
    <w:link w:val="FodnotetekstTegn"/>
    <w:uiPriority w:val="99"/>
    <w:semiHidden/>
    <w:unhideWhenUsed/>
    <w:rsid w:val="00816D9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6D9F"/>
    <w:rPr>
      <w:lang w:eastAsia="en-US"/>
    </w:rPr>
  </w:style>
  <w:style w:type="character" w:styleId="Fodnotehenvisning">
    <w:name w:val="footnote reference"/>
    <w:basedOn w:val="Standardskrifttypeiafsnit"/>
    <w:uiPriority w:val="99"/>
    <w:semiHidden/>
    <w:unhideWhenUsed/>
    <w:rsid w:val="00816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artiinaleraq.gl" TargetMode="External"/><Relationship Id="rId1" Type="http://schemas.openxmlformats.org/officeDocument/2006/relationships/hyperlink" Target="mailto:peleb@inatsisartut.g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67C9-4900-4B46-AF1F-3A547181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2501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Links>
    <vt:vector size="12" baseType="variant">
      <vt:variant>
        <vt:i4>589835</vt:i4>
      </vt:variant>
      <vt:variant>
        <vt:i4>3</vt:i4>
      </vt:variant>
      <vt:variant>
        <vt:i4>0</vt:i4>
      </vt:variant>
      <vt:variant>
        <vt:i4>5</vt:i4>
      </vt:variant>
      <vt:variant>
        <vt:lpwstr>http://www.partiinaleraq.gl/</vt:lpwstr>
      </vt:variant>
      <vt:variant>
        <vt:lpwstr/>
      </vt:variant>
      <vt:variant>
        <vt:i4>5308543</vt:i4>
      </vt:variant>
      <vt:variant>
        <vt:i4>0</vt:i4>
      </vt:variant>
      <vt:variant>
        <vt:i4>0</vt:i4>
      </vt:variant>
      <vt:variant>
        <vt:i4>5</vt:i4>
      </vt:variant>
      <vt:variant>
        <vt:lpwstr>mailto:peleb@inatsisartut.gl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Pele Broberg</dc:creator>
  <cp:keywords/>
  <cp:lastModifiedBy>Niels Rosing</cp:lastModifiedBy>
  <cp:revision>2</cp:revision>
  <cp:lastPrinted>2017-09-30T18:21:00Z</cp:lastPrinted>
  <dcterms:created xsi:type="dcterms:W3CDTF">2019-06-28T16:53:00Z</dcterms:created>
  <dcterms:modified xsi:type="dcterms:W3CDTF">2019-06-28T16:53:00Z</dcterms:modified>
</cp:coreProperties>
</file>